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708" w:rsidRDefault="00794708" w:rsidP="00794708">
      <w:pPr>
        <w:pStyle w:val="a3"/>
        <w:spacing w:before="0" w:beforeAutospacing="0" w:after="0" w:afterAutospacing="0"/>
        <w:jc w:val="center"/>
        <w:rPr>
          <w:b/>
          <w:bCs/>
          <w:color w:val="000000"/>
        </w:rPr>
      </w:pPr>
      <w:r>
        <w:rPr>
          <w:b/>
          <w:bCs/>
          <w:color w:val="000000"/>
        </w:rPr>
        <w:t>ДОГОВОР</w:t>
      </w:r>
    </w:p>
    <w:p w:rsidR="00794708" w:rsidRPr="00C5258B" w:rsidRDefault="00794708" w:rsidP="00794708">
      <w:pPr>
        <w:pStyle w:val="a3"/>
        <w:spacing w:before="0" w:beforeAutospacing="0" w:after="0" w:afterAutospacing="0"/>
        <w:jc w:val="center"/>
        <w:rPr>
          <w:b/>
        </w:rPr>
      </w:pPr>
      <w:r w:rsidRPr="00C5258B">
        <w:rPr>
          <w:b/>
          <w:bCs/>
          <w:color w:val="000000"/>
        </w:rPr>
        <w:t xml:space="preserve"> </w:t>
      </w:r>
      <w:r w:rsidRPr="00C5258B">
        <w:rPr>
          <w:b/>
        </w:rPr>
        <w:t xml:space="preserve">управления  многоквартирным домом </w:t>
      </w:r>
    </w:p>
    <w:p w:rsidR="00794708" w:rsidRPr="00C5258B" w:rsidRDefault="00794708" w:rsidP="00794708">
      <w:pPr>
        <w:pStyle w:val="a3"/>
        <w:spacing w:before="0" w:beforeAutospacing="0" w:after="0" w:afterAutospacing="0"/>
        <w:jc w:val="center"/>
        <w:rPr>
          <w:b/>
          <w:color w:val="000000"/>
        </w:rPr>
      </w:pPr>
      <w:r>
        <w:rPr>
          <w:b/>
        </w:rPr>
        <w:t xml:space="preserve">расположенным </w:t>
      </w:r>
      <w:r w:rsidRPr="00C5258B">
        <w:rPr>
          <w:b/>
        </w:rPr>
        <w:t xml:space="preserve">по адресу: </w:t>
      </w:r>
      <w:r>
        <w:rPr>
          <w:b/>
        </w:rPr>
        <w:t>г.</w:t>
      </w:r>
      <w:r w:rsidR="005F3B9A">
        <w:rPr>
          <w:b/>
        </w:rPr>
        <w:t xml:space="preserve"> </w:t>
      </w:r>
      <w:r>
        <w:rPr>
          <w:b/>
        </w:rPr>
        <w:t xml:space="preserve">Южно-Сахалинск, </w:t>
      </w:r>
      <w:r w:rsidR="00FD50E7">
        <w:rPr>
          <w:b/>
        </w:rPr>
        <w:t>ул</w:t>
      </w:r>
      <w:r w:rsidR="00C94540">
        <w:rPr>
          <w:b/>
        </w:rPr>
        <w:t>.</w:t>
      </w:r>
      <w:r w:rsidR="00FD50E7">
        <w:rPr>
          <w:b/>
        </w:rPr>
        <w:t xml:space="preserve"> </w:t>
      </w:r>
      <w:r w:rsidR="00C94540">
        <w:rPr>
          <w:b/>
        </w:rPr>
        <w:t>Ленина</w:t>
      </w:r>
      <w:r>
        <w:rPr>
          <w:b/>
        </w:rPr>
        <w:t>,</w:t>
      </w:r>
      <w:r w:rsidR="00C94540">
        <w:rPr>
          <w:b/>
        </w:rPr>
        <w:t xml:space="preserve"> д. 331</w:t>
      </w:r>
      <w:proofErr w:type="gramStart"/>
      <w:r w:rsidR="00C94540">
        <w:rPr>
          <w:b/>
        </w:rPr>
        <w:t xml:space="preserve"> А</w:t>
      </w:r>
      <w:proofErr w:type="gramEnd"/>
    </w:p>
    <w:p w:rsidR="00794708" w:rsidRDefault="00794708" w:rsidP="00794708">
      <w:pPr>
        <w:pStyle w:val="a3"/>
        <w:spacing w:before="0" w:beforeAutospacing="0" w:after="0" w:afterAutospacing="0"/>
        <w:rPr>
          <w:color w:val="000000"/>
        </w:rPr>
      </w:pPr>
    </w:p>
    <w:p w:rsidR="00794708" w:rsidRPr="00C5258B" w:rsidRDefault="00794708" w:rsidP="00794708">
      <w:pPr>
        <w:pStyle w:val="a3"/>
        <w:spacing w:before="0" w:beforeAutospacing="0" w:after="0" w:afterAutospacing="0"/>
        <w:rPr>
          <w:color w:val="000000"/>
        </w:rPr>
      </w:pPr>
      <w:r>
        <w:rPr>
          <w:color w:val="000000"/>
        </w:rPr>
        <w:t>г.</w:t>
      </w:r>
      <w:r w:rsidR="000F5B32">
        <w:rPr>
          <w:color w:val="000000"/>
        </w:rPr>
        <w:t xml:space="preserve"> </w:t>
      </w:r>
      <w:r>
        <w:rPr>
          <w:color w:val="000000"/>
        </w:rPr>
        <w:t>Южно-Сахалинск</w:t>
      </w:r>
      <w:r w:rsidRPr="00C5258B">
        <w:rPr>
          <w:color w:val="000000"/>
        </w:rPr>
        <w:t xml:space="preserve">                                                               </w:t>
      </w:r>
      <w:r>
        <w:rPr>
          <w:color w:val="000000"/>
        </w:rPr>
        <w:t xml:space="preserve">                      </w:t>
      </w:r>
      <w:r w:rsidR="007A4CFB">
        <w:rPr>
          <w:color w:val="000000"/>
        </w:rPr>
        <w:t xml:space="preserve">   </w:t>
      </w:r>
      <w:r w:rsidR="00C94540">
        <w:rPr>
          <w:color w:val="000000"/>
        </w:rPr>
        <w:t>«___»____________</w:t>
      </w:r>
      <w:r w:rsidRPr="00C5258B">
        <w:rPr>
          <w:color w:val="000000"/>
        </w:rPr>
        <w:t>_201</w:t>
      </w:r>
      <w:r w:rsidR="00624169">
        <w:rPr>
          <w:color w:val="000000"/>
        </w:rPr>
        <w:t xml:space="preserve">9 </w:t>
      </w:r>
      <w:r w:rsidRPr="00C5258B">
        <w:rPr>
          <w:color w:val="000000"/>
        </w:rPr>
        <w:t>г.</w:t>
      </w:r>
    </w:p>
    <w:p w:rsidR="00794708" w:rsidRPr="008E5A38" w:rsidRDefault="00794708" w:rsidP="00794708">
      <w:pPr>
        <w:pStyle w:val="a3"/>
        <w:spacing w:before="0" w:beforeAutospacing="0" w:after="0" w:afterAutospacing="0"/>
        <w:ind w:firstLine="708"/>
      </w:pPr>
    </w:p>
    <w:p w:rsidR="00794708" w:rsidRPr="008E5A38" w:rsidRDefault="00794708" w:rsidP="00794708">
      <w:pPr>
        <w:pStyle w:val="a3"/>
        <w:spacing w:before="0" w:beforeAutospacing="0" w:after="0" w:afterAutospacing="0"/>
        <w:ind w:firstLine="708"/>
      </w:pPr>
      <w:r w:rsidRPr="008E5A38">
        <w:rPr>
          <w:color w:val="000000"/>
        </w:rPr>
        <w:t xml:space="preserve">Собственник жилого помещения кв.____ ________________________________________в многоквартирном доме, именуемый в дальнейшем «Собственники», с одной стороны, </w:t>
      </w:r>
      <w:proofErr w:type="gramStart"/>
      <w:r w:rsidRPr="008E5A38">
        <w:rPr>
          <w:color w:val="000000"/>
        </w:rPr>
        <w:t>и ООО</w:t>
      </w:r>
      <w:proofErr w:type="gramEnd"/>
      <w:r w:rsidRPr="008E5A38">
        <w:rPr>
          <w:color w:val="000000"/>
        </w:rPr>
        <w:t xml:space="preserve"> «Управляющая компания «ЖЭУ-8», в лице директора </w:t>
      </w:r>
      <w:r w:rsidR="005C2FB4" w:rsidRPr="008E5A38">
        <w:rPr>
          <w:color w:val="000000"/>
        </w:rPr>
        <w:t>Р</w:t>
      </w:r>
      <w:r w:rsidRPr="008E5A38">
        <w:rPr>
          <w:color w:val="000000"/>
        </w:rPr>
        <w:t>.</w:t>
      </w:r>
      <w:r w:rsidR="005C2FB4" w:rsidRPr="008E5A38">
        <w:rPr>
          <w:color w:val="000000"/>
        </w:rPr>
        <w:t>Н</w:t>
      </w:r>
      <w:r w:rsidRPr="008E5A38">
        <w:rPr>
          <w:color w:val="000000"/>
        </w:rPr>
        <w:t>.</w:t>
      </w:r>
      <w:r w:rsidR="000F5B32" w:rsidRPr="008E5A38">
        <w:rPr>
          <w:color w:val="000000"/>
        </w:rPr>
        <w:t xml:space="preserve"> </w:t>
      </w:r>
      <w:r w:rsidRPr="008E5A38">
        <w:rPr>
          <w:color w:val="000000"/>
        </w:rPr>
        <w:t xml:space="preserve">Гайдученко, действующего на основании Устава, именуемое в дальнейшем «Управляющая организация», с другой стороны, вместе именуемые «Стороны», заключили настоящий </w:t>
      </w:r>
      <w:r w:rsidR="00674C9E" w:rsidRPr="008E5A38">
        <w:rPr>
          <w:color w:val="000000"/>
        </w:rPr>
        <w:t>Д</w:t>
      </w:r>
      <w:r w:rsidRPr="008E5A38">
        <w:rPr>
          <w:color w:val="000000"/>
        </w:rPr>
        <w:t>оговор о нижеследующем:</w:t>
      </w:r>
      <w:r w:rsidR="00D30EEC" w:rsidRPr="008E5A38">
        <w:rPr>
          <w:color w:val="000000"/>
        </w:rPr>
        <w:t xml:space="preserve"> </w:t>
      </w:r>
    </w:p>
    <w:p w:rsidR="00794708" w:rsidRPr="008E5A38" w:rsidRDefault="00794708" w:rsidP="00794708">
      <w:pPr>
        <w:pStyle w:val="a3"/>
        <w:spacing w:before="0" w:beforeAutospacing="0" w:after="0" w:afterAutospacing="0"/>
        <w:ind w:left="720"/>
        <w:jc w:val="center"/>
        <w:rPr>
          <w:b/>
          <w:bCs/>
          <w:color w:val="000000"/>
        </w:rPr>
      </w:pPr>
    </w:p>
    <w:p w:rsidR="00794708" w:rsidRPr="008E5A38" w:rsidRDefault="00794708" w:rsidP="00794708">
      <w:pPr>
        <w:pStyle w:val="a3"/>
        <w:spacing w:before="0" w:beforeAutospacing="0" w:after="0" w:afterAutospacing="0"/>
        <w:ind w:left="720"/>
        <w:jc w:val="center"/>
      </w:pPr>
      <w:r w:rsidRPr="008E5A38">
        <w:rPr>
          <w:b/>
          <w:bCs/>
          <w:color w:val="000000"/>
        </w:rPr>
        <w:t>1. Общие положения</w:t>
      </w:r>
    </w:p>
    <w:p w:rsidR="005C2FB4" w:rsidRPr="008E5A38" w:rsidRDefault="005C2FB4" w:rsidP="005C2FB4">
      <w:pPr>
        <w:numPr>
          <w:ilvl w:val="1"/>
          <w:numId w:val="4"/>
        </w:numPr>
        <w:tabs>
          <w:tab w:val="left" w:pos="993"/>
          <w:tab w:val="left" w:pos="1134"/>
          <w:tab w:val="left" w:pos="1276"/>
        </w:tabs>
        <w:autoSpaceDE w:val="0"/>
        <w:autoSpaceDN w:val="0"/>
        <w:adjustRightInd w:val="0"/>
        <w:ind w:left="0" w:firstLine="567"/>
        <w:jc w:val="both"/>
        <w:rPr>
          <w:rFonts w:eastAsia="Calibri"/>
        </w:rPr>
      </w:pPr>
      <w:r w:rsidRPr="008E5A38">
        <w:rPr>
          <w:rFonts w:eastAsia="Calibri"/>
        </w:rPr>
        <w:t xml:space="preserve">Настоящий договор заключен по инициативе собственников помещений в многоквартирном доме, расположенном по адресу: г. </w:t>
      </w:r>
      <w:r w:rsidR="003004F3">
        <w:rPr>
          <w:rFonts w:eastAsia="Calibri"/>
        </w:rPr>
        <w:t>Южно-Сахалинск</w:t>
      </w:r>
      <w:r w:rsidRPr="008E5A38">
        <w:rPr>
          <w:rFonts w:eastAsia="Calibri"/>
        </w:rPr>
        <w:t xml:space="preserve">, ул. </w:t>
      </w:r>
      <w:r w:rsidR="00624169">
        <w:rPr>
          <w:rFonts w:eastAsia="Calibri"/>
        </w:rPr>
        <w:t xml:space="preserve">Ленина 331-А </w:t>
      </w:r>
      <w:r w:rsidRPr="008E5A38">
        <w:rPr>
          <w:rFonts w:eastAsia="Calibri"/>
        </w:rPr>
        <w:t>(далее – МКД), на основании решения общего собрания собственников помещений в многоквартирном доме от «</w:t>
      </w:r>
      <w:r w:rsidR="00624169">
        <w:rPr>
          <w:rFonts w:eastAsia="Calibri"/>
        </w:rPr>
        <w:t xml:space="preserve"> 08 </w:t>
      </w:r>
      <w:r w:rsidRPr="008E5A38">
        <w:rPr>
          <w:rFonts w:eastAsia="Calibri"/>
        </w:rPr>
        <w:t>»</w:t>
      </w:r>
      <w:r w:rsidR="00624169">
        <w:rPr>
          <w:rFonts w:eastAsia="Calibri"/>
        </w:rPr>
        <w:t xml:space="preserve"> февраля </w:t>
      </w:r>
      <w:r w:rsidRPr="008E5A38">
        <w:rPr>
          <w:rFonts w:eastAsia="Calibri"/>
        </w:rPr>
        <w:t xml:space="preserve"> 201</w:t>
      </w:r>
      <w:r w:rsidR="00624169">
        <w:rPr>
          <w:rFonts w:eastAsia="Calibri"/>
        </w:rPr>
        <w:t>9</w:t>
      </w:r>
      <w:r w:rsidRPr="008E5A38">
        <w:rPr>
          <w:rFonts w:eastAsia="Calibri"/>
        </w:rPr>
        <w:t xml:space="preserve"> г. (</w:t>
      </w:r>
      <w:proofErr w:type="gramStart"/>
      <w:r w:rsidRPr="008E5A38">
        <w:rPr>
          <w:rFonts w:eastAsia="Calibri"/>
        </w:rPr>
        <w:t>протокол №</w:t>
      </w:r>
      <w:r w:rsidR="00624169">
        <w:rPr>
          <w:rFonts w:eastAsia="Calibri"/>
        </w:rPr>
        <w:t xml:space="preserve"> б</w:t>
      </w:r>
      <w:proofErr w:type="gramEnd"/>
      <w:r w:rsidR="00624169">
        <w:rPr>
          <w:rFonts w:eastAsia="Calibri"/>
        </w:rPr>
        <w:t>/н</w:t>
      </w:r>
      <w:r w:rsidRPr="008E5A38">
        <w:rPr>
          <w:rFonts w:eastAsia="Calibri"/>
        </w:rPr>
        <w:t xml:space="preserve"> от </w:t>
      </w:r>
      <w:r w:rsidR="00624169">
        <w:rPr>
          <w:rFonts w:eastAsia="Calibri"/>
        </w:rPr>
        <w:t>08.02.2019</w:t>
      </w:r>
      <w:r w:rsidRPr="008E5A38">
        <w:rPr>
          <w:rFonts w:eastAsia="Calibri"/>
        </w:rPr>
        <w:t>).</w:t>
      </w:r>
    </w:p>
    <w:p w:rsidR="005C2FB4" w:rsidRPr="008E5A38" w:rsidRDefault="005C2FB4" w:rsidP="005C2FB4">
      <w:pPr>
        <w:tabs>
          <w:tab w:val="left" w:pos="993"/>
          <w:tab w:val="left" w:pos="1134"/>
          <w:tab w:val="left" w:pos="1276"/>
        </w:tabs>
        <w:ind w:firstLine="567"/>
        <w:jc w:val="both"/>
        <w:rPr>
          <w:rFonts w:eastAsia="Calibri"/>
        </w:rPr>
      </w:pPr>
      <w:r w:rsidRPr="008E5A38">
        <w:rPr>
          <w:rFonts w:eastAsia="Calibri"/>
        </w:rPr>
        <w:t>Условия Договора определены в соответствии с решением общего собрания собственников помещений многоквартирного дома</w:t>
      </w:r>
      <w:bookmarkStart w:id="0" w:name="_GoBack"/>
      <w:bookmarkEnd w:id="0"/>
      <w:r w:rsidRPr="008E5A38">
        <w:rPr>
          <w:rFonts w:eastAsia="Calibri"/>
        </w:rPr>
        <w:t xml:space="preserve"> и являются одинаковыми для всех собственников помещений в многоквартирном доме. Иное лицо (Пользователь), пользующееся помещением на основании договора или соглашения с Собственником данного помещения, в том числе арендаторы, наниматели, члены семьи собственника, имеют права и </w:t>
      </w:r>
      <w:proofErr w:type="gramStart"/>
      <w:r w:rsidRPr="008E5A38">
        <w:rPr>
          <w:rFonts w:eastAsia="Calibri"/>
        </w:rPr>
        <w:t>несут обязанности</w:t>
      </w:r>
      <w:proofErr w:type="gramEnd"/>
      <w:r w:rsidRPr="008E5A38">
        <w:rPr>
          <w:rFonts w:eastAsia="Calibri"/>
        </w:rPr>
        <w:t>, ответственность в соответствии с действующим законодательством РФ и условиями такого договора или соглашения.</w:t>
      </w:r>
    </w:p>
    <w:p w:rsidR="005C2FB4" w:rsidRPr="008E5A38" w:rsidRDefault="005C2FB4" w:rsidP="005C2FB4">
      <w:pPr>
        <w:pStyle w:val="a3"/>
        <w:spacing w:before="0" w:beforeAutospacing="0" w:after="0" w:afterAutospacing="0"/>
        <w:ind w:firstLine="539"/>
        <w:rPr>
          <w:rFonts w:eastAsia="Calibri"/>
        </w:rPr>
      </w:pPr>
      <w:proofErr w:type="gramStart"/>
      <w:r w:rsidRPr="008E5A38">
        <w:rPr>
          <w:rFonts w:eastAsia="Calibri"/>
        </w:rPr>
        <w:t xml:space="preserve">Договор составлен в соответствии с требованиями Гражданского кодекса Российской Федерации (далее ГК РФ), Жилищного кодекса Российской Федерации (далее ЖК РФ),  Правилами содержания общего имущества в многоквартирном доме, утвержденных </w:t>
      </w:r>
      <w:r w:rsidRPr="008E5A38">
        <w:rPr>
          <w:rFonts w:eastAsia="Calibri"/>
          <w:lang w:eastAsia="en-US"/>
        </w:rPr>
        <w:t>Постановлением Правительства РФ от 13.08.2006 №491 (далее Правила №491), Минимального перечня услуг и работ, необходимых для обеспечения надлежащего содержания общего имущества в многоквартирном и Правилами оказания услуг и выполнения работ, необходимых для</w:t>
      </w:r>
      <w:proofErr w:type="gramEnd"/>
      <w:r w:rsidRPr="008E5A38">
        <w:rPr>
          <w:rFonts w:eastAsia="Calibri"/>
          <w:lang w:eastAsia="en-US"/>
        </w:rPr>
        <w:t xml:space="preserve"> </w:t>
      </w:r>
      <w:proofErr w:type="gramStart"/>
      <w:r w:rsidRPr="008E5A38">
        <w:rPr>
          <w:rFonts w:eastAsia="Calibri"/>
          <w:lang w:eastAsia="en-US"/>
        </w:rPr>
        <w:t>обеспечения надлежащего содержания общего имущества в многоквартирном доме, утвержденными Постановлением Правительства РФ от 03.04.2013 №290 (далее Постановление</w:t>
      </w:r>
      <w:proofErr w:type="gramEnd"/>
      <w:r w:rsidRPr="008E5A38">
        <w:rPr>
          <w:rFonts w:eastAsia="Calibri"/>
          <w:lang w:eastAsia="en-US"/>
        </w:rPr>
        <w:t xml:space="preserve"> </w:t>
      </w:r>
      <w:proofErr w:type="gramStart"/>
      <w:r w:rsidRPr="008E5A38">
        <w:rPr>
          <w:rFonts w:eastAsia="Calibri"/>
          <w:lang w:eastAsia="en-US"/>
        </w:rPr>
        <w:t xml:space="preserve">№290 или Минимальный перечень), Правилами осуществления деятельности по управлению многоквартирными домами, утвержденными Постановлением Правительства РФ от 15.05.2013 №416 (далее Правила №416), </w:t>
      </w:r>
      <w:r w:rsidRPr="008E5A38">
        <w:t xml:space="preserve">Правилами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№354, </w:t>
      </w:r>
      <w:r w:rsidRPr="008E5A38">
        <w:rPr>
          <w:rFonts w:eastAsia="Calibri"/>
          <w:lang w:eastAsia="en-US"/>
        </w:rPr>
        <w:t xml:space="preserve">а также </w:t>
      </w:r>
      <w:r w:rsidRPr="008E5A38">
        <w:rPr>
          <w:rFonts w:eastAsia="Calibri"/>
        </w:rPr>
        <w:t>иными положениями законодательства Российской Федерации</w:t>
      </w:r>
      <w:proofErr w:type="gramEnd"/>
    </w:p>
    <w:p w:rsidR="00794708" w:rsidRPr="00C5258B" w:rsidRDefault="00794708" w:rsidP="005C2FB4">
      <w:pPr>
        <w:pStyle w:val="a3"/>
        <w:spacing w:before="0" w:beforeAutospacing="0" w:after="0" w:afterAutospacing="0"/>
        <w:ind w:firstLine="539"/>
        <w:rPr>
          <w:bCs/>
        </w:rPr>
      </w:pPr>
      <w:r w:rsidRPr="008E5A38">
        <w:t>1.</w:t>
      </w:r>
      <w:r w:rsidR="005C2FB4" w:rsidRPr="008E5A38">
        <w:t>2</w:t>
      </w:r>
      <w:r w:rsidRPr="008E5A38">
        <w:t xml:space="preserve">. </w:t>
      </w:r>
      <w:r w:rsidRPr="008E5A38">
        <w:rPr>
          <w:bCs/>
        </w:rPr>
        <w:t>Настоящий Договор является договором смешанного вида с особым правовым режимом, т.к. включает в себя элементы разных видов договоров, предусмотренных</w:t>
      </w:r>
      <w:r w:rsidR="005C2FB4" w:rsidRPr="008E5A38">
        <w:rPr>
          <w:bCs/>
        </w:rPr>
        <w:t xml:space="preserve"> пунктами 1.11</w:t>
      </w:r>
      <w:r w:rsidRPr="008E5A38">
        <w:rPr>
          <w:bCs/>
        </w:rPr>
        <w:t>, 2.1, 2.3,</w:t>
      </w:r>
      <w:r>
        <w:rPr>
          <w:bCs/>
        </w:rPr>
        <w:t xml:space="preserve"> 3.2.3.</w:t>
      </w:r>
    </w:p>
    <w:p w:rsidR="00794708" w:rsidRPr="00C5258B" w:rsidRDefault="00794708" w:rsidP="00794708">
      <w:pPr>
        <w:pStyle w:val="a3"/>
        <w:spacing w:before="0" w:beforeAutospacing="0" w:after="0" w:afterAutospacing="0"/>
        <w:ind w:firstLine="539"/>
        <w:rPr>
          <w:bCs/>
        </w:rPr>
      </w:pPr>
      <w:r w:rsidRPr="00C5258B">
        <w:rPr>
          <w:bCs/>
        </w:rPr>
        <w:t>1.</w:t>
      </w:r>
      <w:r w:rsidR="005C2FB4">
        <w:rPr>
          <w:bCs/>
        </w:rPr>
        <w:t>3</w:t>
      </w:r>
      <w:r w:rsidRPr="00C5258B">
        <w:rPr>
          <w:bCs/>
        </w:rPr>
        <w:t>. Работы по текущему ремонту общего имущества в многоквартирном доме, не входящие в состав работ и услуг по содержанию общего имущества</w:t>
      </w:r>
      <w:r w:rsidR="00DE5DFF">
        <w:rPr>
          <w:bCs/>
        </w:rPr>
        <w:t>,</w:t>
      </w:r>
      <w:r w:rsidRPr="00C5258B">
        <w:rPr>
          <w:bCs/>
        </w:rPr>
        <w:t xml:space="preserve"> выполняются </w:t>
      </w:r>
      <w:r w:rsidR="00674C9E">
        <w:rPr>
          <w:bCs/>
        </w:rPr>
        <w:t>У</w:t>
      </w:r>
      <w:r w:rsidRPr="00C5258B">
        <w:rPr>
          <w:bCs/>
        </w:rPr>
        <w:t>правляющей организацией при наличии  решения общего собрания собственников помещений</w:t>
      </w:r>
      <w:r>
        <w:rPr>
          <w:bCs/>
        </w:rPr>
        <w:t xml:space="preserve"> о проведении таких работ и о порядке их финансирования</w:t>
      </w:r>
      <w:r w:rsidRPr="00C5258B">
        <w:rPr>
          <w:bCs/>
        </w:rPr>
        <w:t>.</w:t>
      </w:r>
    </w:p>
    <w:p w:rsidR="00794708" w:rsidRPr="00C5258B" w:rsidRDefault="00794708" w:rsidP="00794708">
      <w:pPr>
        <w:pStyle w:val="a3"/>
        <w:spacing w:before="0" w:beforeAutospacing="0" w:after="0" w:afterAutospacing="0"/>
        <w:ind w:firstLine="539"/>
        <w:rPr>
          <w:bCs/>
        </w:rPr>
      </w:pPr>
      <w:r w:rsidRPr="00C5258B">
        <w:rPr>
          <w:bCs/>
        </w:rPr>
        <w:t>1.</w:t>
      </w:r>
      <w:r w:rsidR="005C2FB4">
        <w:rPr>
          <w:bCs/>
        </w:rPr>
        <w:t>4</w:t>
      </w:r>
      <w:r w:rsidRPr="00C5258B">
        <w:rPr>
          <w:bCs/>
        </w:rPr>
        <w:t>. Перечни, сроки оказания услуг и выполнения работ по содержанию и ремонту общего имущества формируются в соответствии с требованиями действующего законодательства</w:t>
      </w:r>
      <w:r w:rsidR="00674C9E">
        <w:rPr>
          <w:bCs/>
        </w:rPr>
        <w:t xml:space="preserve"> РФ</w:t>
      </w:r>
      <w:r w:rsidRPr="00C5258B">
        <w:rPr>
          <w:bCs/>
        </w:rPr>
        <w:t>, результатами осмотров общего имущества и составляются на срок действия</w:t>
      </w:r>
      <w:r w:rsidR="00674C9E">
        <w:rPr>
          <w:bCs/>
        </w:rPr>
        <w:t xml:space="preserve"> настоящего</w:t>
      </w:r>
      <w:r w:rsidRPr="00C5258B">
        <w:rPr>
          <w:bCs/>
        </w:rPr>
        <w:t xml:space="preserve"> </w:t>
      </w:r>
      <w:r w:rsidR="00674C9E">
        <w:rPr>
          <w:bCs/>
        </w:rPr>
        <w:t>Д</w:t>
      </w:r>
      <w:r w:rsidRPr="00C5258B">
        <w:rPr>
          <w:bCs/>
        </w:rPr>
        <w:t xml:space="preserve">оговора, но не менее чем на один год. </w:t>
      </w:r>
    </w:p>
    <w:p w:rsidR="00794708" w:rsidRPr="00C5258B" w:rsidRDefault="00794708" w:rsidP="000A163F">
      <w:pPr>
        <w:pStyle w:val="a3"/>
        <w:spacing w:before="0" w:beforeAutospacing="0" w:after="0" w:afterAutospacing="0"/>
        <w:ind w:firstLine="567"/>
        <w:rPr>
          <w:bCs/>
        </w:rPr>
      </w:pPr>
      <w:r w:rsidRPr="00C5258B">
        <w:rPr>
          <w:bCs/>
        </w:rPr>
        <w:t>1.</w:t>
      </w:r>
      <w:r w:rsidR="005C2FB4">
        <w:rPr>
          <w:bCs/>
        </w:rPr>
        <w:t>5</w:t>
      </w:r>
      <w:r w:rsidR="000A163F">
        <w:rPr>
          <w:bCs/>
        </w:rPr>
        <w:t>.</w:t>
      </w:r>
      <w:r w:rsidR="008E5A38">
        <w:rPr>
          <w:bCs/>
        </w:rPr>
        <w:t xml:space="preserve"> </w:t>
      </w:r>
      <w:r w:rsidRPr="00C5258B">
        <w:rPr>
          <w:bCs/>
        </w:rPr>
        <w:t xml:space="preserve">С целью соблюдения минимальных условий санитарно-эпидемиологического благополучия, до формирования земельного участка, санитарная уборка придомовой территории осуществляется в ранее установленных (фактических) границах землепользования, если иное не установлено решением общего собрания Собственников. </w:t>
      </w:r>
    </w:p>
    <w:p w:rsidR="000A163F" w:rsidRPr="000A163F" w:rsidRDefault="00794708" w:rsidP="000A163F">
      <w:pPr>
        <w:pStyle w:val="ConsPlusNormal"/>
        <w:tabs>
          <w:tab w:val="left" w:pos="0"/>
        </w:tabs>
        <w:ind w:firstLine="567"/>
        <w:jc w:val="both"/>
        <w:rPr>
          <w:rFonts w:eastAsia="Calibri"/>
        </w:rPr>
      </w:pPr>
      <w:r w:rsidRPr="000A163F">
        <w:rPr>
          <w:b w:val="0"/>
          <w:bCs w:val="0"/>
        </w:rPr>
        <w:t>1.</w:t>
      </w:r>
      <w:r w:rsidR="005C2FB4" w:rsidRPr="000A163F">
        <w:rPr>
          <w:b w:val="0"/>
          <w:bCs w:val="0"/>
        </w:rPr>
        <w:t>6</w:t>
      </w:r>
      <w:r w:rsidRPr="000A163F">
        <w:rPr>
          <w:bCs w:val="0"/>
        </w:rPr>
        <w:t xml:space="preserve">. </w:t>
      </w:r>
      <w:r w:rsidR="000A163F" w:rsidRPr="000A163F">
        <w:rPr>
          <w:rFonts w:eastAsia="Calibri"/>
          <w:b w:val="0"/>
          <w:iCs/>
        </w:rPr>
        <w:t>Перечень услуг и работ по управлению, содержанию и текущему ремонту общего имущества в МКД</w:t>
      </w:r>
      <w:r w:rsidR="000A163F" w:rsidRPr="000A163F">
        <w:rPr>
          <w:rFonts w:eastAsia="Calibri"/>
          <w:b w:val="0"/>
        </w:rPr>
        <w:t xml:space="preserve">, подлежащих исполнению в рамках Договора, в пределах собранной платы собственников помещений, указан в Приложении № </w:t>
      </w:r>
      <w:r w:rsidR="000A163F">
        <w:rPr>
          <w:rFonts w:eastAsia="Calibri"/>
          <w:b w:val="0"/>
        </w:rPr>
        <w:t>1</w:t>
      </w:r>
      <w:r w:rsidR="000A163F" w:rsidRPr="000A163F">
        <w:rPr>
          <w:rFonts w:eastAsia="Calibri"/>
          <w:b w:val="0"/>
        </w:rPr>
        <w:t xml:space="preserve">. Услуги (работы) по управлению, </w:t>
      </w:r>
      <w:r w:rsidR="000A163F" w:rsidRPr="000A163F">
        <w:rPr>
          <w:rFonts w:eastAsia="Calibri"/>
          <w:b w:val="0"/>
        </w:rPr>
        <w:lastRenderedPageBreak/>
        <w:t>содержанию и текущему ремонту общего имущества в МКД оказываются (выполняются) в пределах границ эксплуатационной ответственности в зависимости от степени благоустройства МКД, его технических и конструктивных характеристик. Перечень услуг и работ по управлению, содержанию и текущему ремонту общего имущества в МКД содержит работы, услуги, включенные в Минимальный перечень работ, услуг, выполнение (оказание) которых обеспечивает надлежащее содержание общего имущества, утверждается решением ОСС с учетом предложений Управляющей организации.</w:t>
      </w:r>
    </w:p>
    <w:p w:rsidR="00D84AF5" w:rsidRPr="00C5258B" w:rsidRDefault="00D84AF5" w:rsidP="000A163F">
      <w:pPr>
        <w:ind w:firstLine="540"/>
        <w:jc w:val="both"/>
        <w:rPr>
          <w:bCs/>
        </w:rPr>
      </w:pPr>
      <w:r w:rsidRPr="00C5258B">
        <w:rPr>
          <w:bCs/>
        </w:rPr>
        <w:t>1.</w:t>
      </w:r>
      <w:r w:rsidR="005C2FB4">
        <w:rPr>
          <w:bCs/>
        </w:rPr>
        <w:t>7</w:t>
      </w:r>
      <w:r w:rsidRPr="00C5258B">
        <w:rPr>
          <w:bCs/>
        </w:rPr>
        <w:t>. Контроль исполнения договорных обязательств управляющей организацией, подписание актов выполненных работ и оказанных услуг, а также иных актов ос</w:t>
      </w:r>
      <w:r>
        <w:rPr>
          <w:bCs/>
        </w:rPr>
        <w:t>уществляет уполномоченное С</w:t>
      </w:r>
      <w:r w:rsidRPr="00C5258B">
        <w:rPr>
          <w:bCs/>
        </w:rPr>
        <w:t xml:space="preserve">обственниками лицо (председатель совета дома), </w:t>
      </w:r>
      <w:r>
        <w:rPr>
          <w:bCs/>
        </w:rPr>
        <w:t>а при его отсутствии или невозможности с ним связаться – любой Собственник помещения в многоквартирном доме</w:t>
      </w:r>
      <w:r w:rsidRPr="00C5258B">
        <w:rPr>
          <w:bCs/>
        </w:rPr>
        <w:t xml:space="preserve">. </w:t>
      </w:r>
    </w:p>
    <w:p w:rsidR="00794708" w:rsidRPr="00C5258B" w:rsidRDefault="00794708" w:rsidP="00794708">
      <w:pPr>
        <w:pStyle w:val="a3"/>
        <w:spacing w:before="0" w:beforeAutospacing="0" w:after="0" w:afterAutospacing="0"/>
        <w:ind w:firstLine="539"/>
        <w:rPr>
          <w:bCs/>
        </w:rPr>
      </w:pPr>
      <w:r w:rsidRPr="00C5258B">
        <w:rPr>
          <w:bCs/>
        </w:rPr>
        <w:t>1.</w:t>
      </w:r>
      <w:r w:rsidR="005C2FB4">
        <w:rPr>
          <w:bCs/>
        </w:rPr>
        <w:t>8</w:t>
      </w:r>
      <w:r w:rsidRPr="00C5258B">
        <w:rPr>
          <w:bCs/>
        </w:rPr>
        <w:t xml:space="preserve">. </w:t>
      </w:r>
      <w:r>
        <w:rPr>
          <w:bCs/>
        </w:rPr>
        <w:t>В случае</w:t>
      </w:r>
      <w:proofErr w:type="gramStart"/>
      <w:r w:rsidR="00674C9E">
        <w:rPr>
          <w:bCs/>
        </w:rPr>
        <w:t>,</w:t>
      </w:r>
      <w:proofErr w:type="gramEnd"/>
      <w:r>
        <w:rPr>
          <w:bCs/>
        </w:rPr>
        <w:t xml:space="preserve"> если уполномоченное С</w:t>
      </w:r>
      <w:r w:rsidRPr="00C5258B">
        <w:rPr>
          <w:bCs/>
        </w:rPr>
        <w:t xml:space="preserve">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w:t>
      </w:r>
      <w:r>
        <w:rPr>
          <w:bCs/>
        </w:rPr>
        <w:t>при</w:t>
      </w:r>
      <w:r w:rsidRPr="00C5258B">
        <w:rPr>
          <w:bCs/>
        </w:rPr>
        <w:t xml:space="preserve"> их отсутстви</w:t>
      </w:r>
      <w:r>
        <w:rPr>
          <w:bCs/>
        </w:rPr>
        <w:t>и одним из С</w:t>
      </w:r>
      <w:r w:rsidRPr="00C5258B">
        <w:rPr>
          <w:bCs/>
        </w:rPr>
        <w:t xml:space="preserve">обственников в многоквартирном доме.  </w:t>
      </w:r>
    </w:p>
    <w:p w:rsidR="00794708" w:rsidRPr="00C5258B" w:rsidRDefault="005C2FB4" w:rsidP="00674C9E">
      <w:pPr>
        <w:pStyle w:val="a3"/>
        <w:spacing w:before="0" w:beforeAutospacing="0" w:after="0" w:afterAutospacing="0"/>
        <w:ind w:firstLine="539"/>
        <w:rPr>
          <w:bCs/>
        </w:rPr>
      </w:pPr>
      <w:r>
        <w:rPr>
          <w:bCs/>
        </w:rPr>
        <w:t>1.9</w:t>
      </w:r>
      <w:r w:rsidR="00794708" w:rsidRPr="00C5258B">
        <w:rPr>
          <w:bCs/>
        </w:rPr>
        <w:t xml:space="preserve">. Управляющая организация ежемесячно оформляет акты выполненных работ и оказанных услуг. Уполномоченное </w:t>
      </w:r>
      <w:r w:rsidR="00674C9E">
        <w:rPr>
          <w:bCs/>
        </w:rPr>
        <w:t>С</w:t>
      </w:r>
      <w:r w:rsidR="00794708" w:rsidRPr="00C5258B">
        <w:rPr>
          <w:bCs/>
        </w:rPr>
        <w:t xml:space="preserve">обственниками лицо </w:t>
      </w:r>
      <w:r w:rsidR="00794708">
        <w:rPr>
          <w:bCs/>
        </w:rPr>
        <w:t>ежемесячно подписывает акты о</w:t>
      </w:r>
      <w:r w:rsidR="00674C9E">
        <w:rPr>
          <w:bCs/>
        </w:rPr>
        <w:t xml:space="preserve"> </w:t>
      </w:r>
      <w:r w:rsidR="00794708">
        <w:rPr>
          <w:bCs/>
        </w:rPr>
        <w:t>выполненных работах и оказанных услугах. Максимальный срок рассмотрения актов составляет пять дней</w:t>
      </w:r>
      <w:r w:rsidR="00794708" w:rsidRPr="00C5258B">
        <w:rPr>
          <w:bCs/>
        </w:rPr>
        <w:t>. Если в указанный срок Управляющая организация не получила мотивированный отказ от приёмки работ (услуг), то работы (услуги) считаются принятыми и подлежат оплате.</w:t>
      </w:r>
    </w:p>
    <w:p w:rsidR="00794708" w:rsidRPr="00C5258B" w:rsidRDefault="005C2FB4" w:rsidP="00794708">
      <w:pPr>
        <w:widowControl w:val="0"/>
        <w:autoSpaceDE w:val="0"/>
        <w:autoSpaceDN w:val="0"/>
        <w:adjustRightInd w:val="0"/>
        <w:ind w:firstLine="540"/>
        <w:jc w:val="both"/>
        <w:outlineLvl w:val="0"/>
      </w:pPr>
      <w:r>
        <w:t>1.10</w:t>
      </w:r>
      <w:r w:rsidR="00794708" w:rsidRPr="00C5258B">
        <w:t>. Собственники помещений согласны приобретать коммунальные услуги.</w:t>
      </w:r>
    </w:p>
    <w:p w:rsidR="00794708" w:rsidRPr="00C5258B" w:rsidRDefault="005C2FB4" w:rsidP="00794708">
      <w:pPr>
        <w:pStyle w:val="a3"/>
        <w:spacing w:before="0" w:beforeAutospacing="0" w:after="0" w:afterAutospacing="0"/>
        <w:ind w:firstLine="539"/>
      </w:pPr>
      <w:r>
        <w:t>1.1</w:t>
      </w:r>
      <w:r w:rsidR="00912C0F">
        <w:t>1</w:t>
      </w:r>
      <w:r w:rsidR="00794708" w:rsidRPr="00C5258B">
        <w:t>.</w:t>
      </w:r>
      <w:r w:rsidR="00794708" w:rsidRPr="00C5258B">
        <w:rPr>
          <w:bCs/>
        </w:rPr>
        <w:t xml:space="preserve">  </w:t>
      </w:r>
      <w:proofErr w:type="gramStart"/>
      <w:r w:rsidR="00794708" w:rsidRPr="00C5258B">
        <w:rPr>
          <w:bCs/>
        </w:rPr>
        <w:t xml:space="preserve">Определение </w:t>
      </w:r>
      <w:r w:rsidR="00794708" w:rsidRPr="00C5258B">
        <w:t xml:space="preserve">нормативной температуры воздуха в жилых помещениях осуществляется в соответствии с приложением 1 </w:t>
      </w:r>
      <w:r w:rsidR="00794708" w:rsidRPr="00C5258B">
        <w:rPr>
          <w:bCs/>
        </w:rPr>
        <w:t>Правил предоставления коммунальных услуг собственникам и пользователям помещений в многоквартирных домах и жилых домов, у</w:t>
      </w:r>
      <w:r w:rsidR="00794708" w:rsidRPr="00C5258B">
        <w:t xml:space="preserve">твержденных </w:t>
      </w:r>
      <w:r w:rsidR="00DE5DFF">
        <w:t>п</w:t>
      </w:r>
      <w:r w:rsidR="00794708" w:rsidRPr="00C5258B">
        <w:t>остановлением Правител</w:t>
      </w:r>
      <w:r w:rsidR="00DE5DFF">
        <w:t>ьства Российской Федерации от 06.05.</w:t>
      </w:r>
      <w:smartTag w:uri="urn:schemas-microsoft-com:office:smarttags" w:element="metricconverter">
        <w:smartTagPr>
          <w:attr w:name="ProductID" w:val="2011 г"/>
        </w:smartTagPr>
        <w:r w:rsidR="00794708" w:rsidRPr="00C5258B">
          <w:t>2011 г</w:t>
        </w:r>
      </w:smartTag>
      <w:r w:rsidR="00794708" w:rsidRPr="00C5258B">
        <w:t>. N 354 и ГОСТ 30494-2011 Межгосударственный стандарт «Здания и общественные параметры микроклимата в поме</w:t>
      </w:r>
      <w:r w:rsidR="00794708">
        <w:t>щениях» при условии выполнения С</w:t>
      </w:r>
      <w:r w:rsidR="00794708" w:rsidRPr="00C5258B">
        <w:t>обственниками помещений мероприятий по утеплению помещений</w:t>
      </w:r>
      <w:r w:rsidR="00794708">
        <w:t>.</w:t>
      </w:r>
      <w:proofErr w:type="gramEnd"/>
    </w:p>
    <w:p w:rsidR="00794708" w:rsidRPr="00C5258B" w:rsidRDefault="00794708" w:rsidP="00794708">
      <w:pPr>
        <w:pStyle w:val="a3"/>
        <w:spacing w:before="0" w:beforeAutospacing="0" w:after="0" w:afterAutospacing="0"/>
        <w:jc w:val="center"/>
        <w:rPr>
          <w:b/>
          <w:bCs/>
          <w:color w:val="000000"/>
        </w:rPr>
      </w:pPr>
    </w:p>
    <w:p w:rsidR="00794708" w:rsidRPr="00C5258B" w:rsidRDefault="00794708" w:rsidP="00794708">
      <w:pPr>
        <w:pStyle w:val="a3"/>
        <w:spacing w:before="0" w:beforeAutospacing="0" w:after="0" w:afterAutospacing="0"/>
        <w:jc w:val="center"/>
        <w:rPr>
          <w:b/>
          <w:bCs/>
          <w:color w:val="000000"/>
        </w:rPr>
      </w:pPr>
      <w:r w:rsidRPr="00C5258B">
        <w:rPr>
          <w:b/>
          <w:bCs/>
          <w:color w:val="000000"/>
        </w:rPr>
        <w:t>2. Предмет договора</w:t>
      </w:r>
    </w:p>
    <w:p w:rsidR="00794708" w:rsidRPr="00C5258B" w:rsidRDefault="00794708" w:rsidP="00794708">
      <w:pPr>
        <w:pStyle w:val="a3"/>
        <w:spacing w:before="0" w:beforeAutospacing="0" w:after="0" w:afterAutospacing="0"/>
        <w:ind w:firstLine="539"/>
        <w:rPr>
          <w:bCs/>
        </w:rPr>
      </w:pPr>
      <w:r w:rsidRPr="00C5258B">
        <w:rPr>
          <w:bCs/>
        </w:rPr>
        <w:t xml:space="preserve">2.1. </w:t>
      </w:r>
      <w:proofErr w:type="gramStart"/>
      <w:r w:rsidRPr="00C5258B">
        <w:rPr>
          <w:bCs/>
        </w:rPr>
        <w:t>Упра</w:t>
      </w:r>
      <w:r>
        <w:rPr>
          <w:bCs/>
        </w:rPr>
        <w:t>вляющая организация по заданию С</w:t>
      </w:r>
      <w:r w:rsidRPr="00C5258B">
        <w:rPr>
          <w:bCs/>
        </w:rPr>
        <w:t xml:space="preserve">обственников помещений в течение срока действия </w:t>
      </w:r>
      <w:r w:rsidR="00DE5DFF">
        <w:rPr>
          <w:bCs/>
        </w:rPr>
        <w:t>Д</w:t>
      </w:r>
      <w:r w:rsidRPr="00C5258B">
        <w:rPr>
          <w:bCs/>
        </w:rPr>
        <w:t>оговора за плату обязуется оказывать услуги и выполнять работы по надлежащему содержанию и ремонту общего имущества в таком доме</w:t>
      </w:r>
      <w:r w:rsidR="00DE5DFF">
        <w:rPr>
          <w:bCs/>
        </w:rPr>
        <w:t xml:space="preserve"> (Приложение 2)</w:t>
      </w:r>
      <w:r w:rsidRPr="00C5258B">
        <w:rPr>
          <w:bCs/>
        </w:rPr>
        <w:t>, пре</w:t>
      </w:r>
      <w:r>
        <w:rPr>
          <w:bCs/>
        </w:rPr>
        <w:t>доставлять коммунальные услуги С</w:t>
      </w:r>
      <w:r w:rsidRPr="00C5258B">
        <w:rPr>
          <w:bCs/>
        </w:rPr>
        <w:t>обственникам помещений и пользующимся помещениями в этом доме лицам, оказывать дополнительные услуги и выполнять работы, в том числе по текущему ремонту общего имущества, а также осуществлять</w:t>
      </w:r>
      <w:proofErr w:type="gramEnd"/>
      <w:r w:rsidRPr="00C5258B">
        <w:rPr>
          <w:bCs/>
        </w:rPr>
        <w:t xml:space="preserve"> иную направленную на достижение целей управления многоквартирным домом деятельность.</w:t>
      </w:r>
    </w:p>
    <w:p w:rsidR="00794708" w:rsidRPr="00C5258B" w:rsidRDefault="00794708" w:rsidP="00794708">
      <w:pPr>
        <w:pStyle w:val="a3"/>
        <w:spacing w:before="0" w:beforeAutospacing="0" w:after="0" w:afterAutospacing="0"/>
        <w:ind w:firstLine="539"/>
        <w:rPr>
          <w:color w:val="000000"/>
        </w:rPr>
      </w:pPr>
      <w:r w:rsidRPr="00C5258B">
        <w:rPr>
          <w:color w:val="000000"/>
        </w:rPr>
        <w:t xml:space="preserve">2.2. Услуги и работы </w:t>
      </w:r>
      <w:r w:rsidRPr="00C5258B">
        <w:t xml:space="preserve">по содержанию и ремонту общего имущества в многоквартирном доме </w:t>
      </w:r>
      <w:r w:rsidRPr="00C5258B">
        <w:rPr>
          <w:color w:val="000000"/>
        </w:rPr>
        <w:t xml:space="preserve">предоставляются Управляющей организацией </w:t>
      </w:r>
      <w:r w:rsidRPr="00C5258B">
        <w:t xml:space="preserve">самостоятельно либо путем привлечения третьих лиц. </w:t>
      </w:r>
    </w:p>
    <w:p w:rsidR="00794708" w:rsidRPr="00C5258B" w:rsidRDefault="00794708" w:rsidP="00794708">
      <w:pPr>
        <w:pStyle w:val="a3"/>
        <w:spacing w:before="0" w:beforeAutospacing="0" w:after="0" w:afterAutospacing="0"/>
        <w:ind w:firstLine="539"/>
        <w:rPr>
          <w:bCs/>
        </w:rPr>
      </w:pPr>
      <w:r w:rsidRPr="00C5258B">
        <w:rPr>
          <w:bCs/>
        </w:rPr>
        <w:t xml:space="preserve">2.3. </w:t>
      </w:r>
      <w:proofErr w:type="gramStart"/>
      <w:r w:rsidRPr="00C5258B">
        <w:rPr>
          <w:bCs/>
        </w:rPr>
        <w:t>Собственник</w:t>
      </w:r>
      <w:r>
        <w:rPr>
          <w:bCs/>
        </w:rPr>
        <w:t>и</w:t>
      </w:r>
      <w:r w:rsidRPr="00C5258B">
        <w:rPr>
          <w:bCs/>
        </w:rPr>
        <w:t xml:space="preserve"> помещени</w:t>
      </w:r>
      <w:r>
        <w:rPr>
          <w:bCs/>
        </w:rPr>
        <w:t>й</w:t>
      </w:r>
      <w:r w:rsidRPr="00C5258B">
        <w:rPr>
          <w:bCs/>
        </w:rPr>
        <w:t xml:space="preserve"> да</w:t>
      </w:r>
      <w:r>
        <w:rPr>
          <w:bCs/>
        </w:rPr>
        <w:t>ю</w:t>
      </w:r>
      <w:r w:rsidRPr="00C5258B">
        <w:rPr>
          <w:bCs/>
        </w:rPr>
        <w:t>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представителю для взыскания обязательных платежей в судебном порядке, специализированной организации для ведения начислений, а также в случаях, предусмотренных действующим законодательством), обезличивание, блокирование, уничтожение персональных данных.</w:t>
      </w:r>
      <w:proofErr w:type="gramEnd"/>
      <w:r w:rsidRPr="00C5258B">
        <w:rPr>
          <w:bCs/>
        </w:rPr>
        <w:t xml:space="preserve"> </w:t>
      </w:r>
      <w:r>
        <w:rPr>
          <w:bCs/>
        </w:rPr>
        <w:t xml:space="preserve">Управляющая организация вправе привлекать платежных агентов для исполнения условий настоящего </w:t>
      </w:r>
      <w:r w:rsidR="00674C9E">
        <w:rPr>
          <w:bCs/>
        </w:rPr>
        <w:t>Д</w:t>
      </w:r>
      <w:r>
        <w:rPr>
          <w:bCs/>
        </w:rPr>
        <w:t>оговора.</w:t>
      </w:r>
    </w:p>
    <w:p w:rsidR="00794708" w:rsidRPr="00C5258B" w:rsidRDefault="00794708" w:rsidP="00794708">
      <w:pPr>
        <w:pStyle w:val="a3"/>
        <w:spacing w:before="0" w:beforeAutospacing="0" w:after="0" w:afterAutospacing="0"/>
        <w:ind w:firstLine="539"/>
        <w:rPr>
          <w:bCs/>
        </w:rPr>
      </w:pPr>
    </w:p>
    <w:p w:rsidR="00794708" w:rsidRPr="00C5258B" w:rsidRDefault="00794708" w:rsidP="00794708">
      <w:pPr>
        <w:pStyle w:val="a3"/>
        <w:spacing w:before="0" w:beforeAutospacing="0" w:after="0" w:afterAutospacing="0"/>
      </w:pPr>
    </w:p>
    <w:p w:rsidR="00794708" w:rsidRPr="00C5258B" w:rsidRDefault="00794708" w:rsidP="00794708">
      <w:pPr>
        <w:pStyle w:val="a3"/>
        <w:spacing w:before="0" w:beforeAutospacing="0" w:after="0" w:afterAutospacing="0"/>
        <w:jc w:val="center"/>
        <w:rPr>
          <w:b/>
        </w:rPr>
      </w:pPr>
      <w:r w:rsidRPr="00C5258B">
        <w:rPr>
          <w:b/>
          <w:bCs/>
          <w:color w:val="000000"/>
        </w:rPr>
        <w:t xml:space="preserve">3. Права и обязанности </w:t>
      </w:r>
      <w:r w:rsidRPr="00C5258B">
        <w:rPr>
          <w:b/>
        </w:rPr>
        <w:t>Управляющей организации</w:t>
      </w:r>
      <w:r w:rsidRPr="00C5258B">
        <w:rPr>
          <w:b/>
          <w:bCs/>
          <w:color w:val="000000"/>
        </w:rPr>
        <w:t xml:space="preserve"> </w:t>
      </w:r>
    </w:p>
    <w:p w:rsidR="00794708" w:rsidRPr="00C5258B" w:rsidRDefault="00794708" w:rsidP="00794708">
      <w:pPr>
        <w:pStyle w:val="a3"/>
        <w:spacing w:before="0" w:beforeAutospacing="0" w:after="0" w:afterAutospacing="0"/>
        <w:ind w:firstLine="540"/>
        <w:rPr>
          <w:b/>
        </w:rPr>
      </w:pPr>
      <w:r w:rsidRPr="00C5258B">
        <w:rPr>
          <w:b/>
          <w:bCs/>
          <w:color w:val="000000"/>
        </w:rPr>
        <w:t xml:space="preserve">3.1.  </w:t>
      </w:r>
      <w:r w:rsidRPr="00C5258B">
        <w:rPr>
          <w:b/>
        </w:rPr>
        <w:t xml:space="preserve">Управляющая организация </w:t>
      </w:r>
      <w:r w:rsidRPr="00C5258B">
        <w:rPr>
          <w:b/>
          <w:bCs/>
          <w:color w:val="000000"/>
        </w:rPr>
        <w:t>обязана:</w:t>
      </w:r>
    </w:p>
    <w:p w:rsidR="00794708" w:rsidRPr="00C5258B" w:rsidRDefault="00794708" w:rsidP="00794708">
      <w:pPr>
        <w:pStyle w:val="a3"/>
        <w:spacing w:before="0" w:beforeAutospacing="0" w:after="0" w:afterAutospacing="0"/>
        <w:ind w:firstLine="540"/>
        <w:rPr>
          <w:color w:val="000000"/>
        </w:rPr>
      </w:pPr>
      <w:r w:rsidRPr="00C5258B">
        <w:rPr>
          <w:color w:val="000000"/>
        </w:rPr>
        <w:t>3</w:t>
      </w:r>
      <w:r w:rsidRPr="00C5258B">
        <w:rPr>
          <w:bCs/>
          <w:color w:val="000000"/>
        </w:rPr>
        <w:t>.1.1.</w:t>
      </w:r>
      <w:r w:rsidRPr="00C5258B">
        <w:rPr>
          <w:color w:val="000000"/>
        </w:rPr>
        <w:t xml:space="preserve"> Оказывать услуги и выполнять работы по </w:t>
      </w:r>
      <w:r>
        <w:rPr>
          <w:color w:val="000000"/>
        </w:rPr>
        <w:t xml:space="preserve">надлежащему </w:t>
      </w:r>
      <w:r w:rsidRPr="00C5258B">
        <w:rPr>
          <w:color w:val="000000"/>
        </w:rPr>
        <w:t xml:space="preserve">содержанию и ремонту общего имущества, </w:t>
      </w:r>
      <w:r>
        <w:rPr>
          <w:color w:val="000000"/>
        </w:rPr>
        <w:t xml:space="preserve">осуществлять иную направленную на достижение целей управления многоквартирным домом деятельность, </w:t>
      </w:r>
      <w:r w:rsidRPr="00C5258B">
        <w:rPr>
          <w:color w:val="000000"/>
        </w:rPr>
        <w:t xml:space="preserve">предусмотренные действующим законодательством и настоящим Договором. </w:t>
      </w:r>
      <w:r>
        <w:rPr>
          <w:color w:val="000000"/>
        </w:rPr>
        <w:t xml:space="preserve">Управляющая организация обязуется </w:t>
      </w:r>
      <w:r w:rsidR="00DE5DFF">
        <w:rPr>
          <w:color w:val="000000"/>
        </w:rPr>
        <w:t xml:space="preserve">предоставлять коммунальные услуги собственникам помещений </w:t>
      </w:r>
      <w:r>
        <w:rPr>
          <w:color w:val="000000"/>
        </w:rPr>
        <w:t>в соответстви</w:t>
      </w:r>
      <w:r w:rsidR="00674C9E">
        <w:rPr>
          <w:color w:val="000000"/>
        </w:rPr>
        <w:t>и</w:t>
      </w:r>
      <w:r>
        <w:rPr>
          <w:color w:val="000000"/>
        </w:rPr>
        <w:t xml:space="preserve"> с д</w:t>
      </w:r>
      <w:r w:rsidR="00DE5DFF">
        <w:rPr>
          <w:color w:val="000000"/>
        </w:rPr>
        <w:t>ействующим законодательством РФ.</w:t>
      </w:r>
      <w:r>
        <w:rPr>
          <w:color w:val="000000"/>
        </w:rPr>
        <w:t xml:space="preserve"> Момент начала </w:t>
      </w:r>
      <w:r>
        <w:rPr>
          <w:color w:val="000000"/>
        </w:rPr>
        <w:lastRenderedPageBreak/>
        <w:t>предоставления коммунальных услуг определяется в соответстви</w:t>
      </w:r>
      <w:r w:rsidR="00674C9E">
        <w:rPr>
          <w:color w:val="000000"/>
        </w:rPr>
        <w:t>и</w:t>
      </w:r>
      <w:r>
        <w:rPr>
          <w:color w:val="000000"/>
        </w:rPr>
        <w:t xml:space="preserve"> с Правилами предоставления коммунальных услуг, утвержденными постановлением Правительства РФ от 06.05.2011г. </w:t>
      </w:r>
      <w:r w:rsidR="00674C9E">
        <w:rPr>
          <w:color w:val="000000"/>
        </w:rPr>
        <w:t>№354.</w:t>
      </w:r>
    </w:p>
    <w:p w:rsidR="00794708" w:rsidRPr="00C5258B" w:rsidRDefault="00794708" w:rsidP="00794708">
      <w:pPr>
        <w:pStyle w:val="a3"/>
        <w:spacing w:before="0" w:beforeAutospacing="0" w:after="0" w:afterAutospacing="0"/>
        <w:ind w:firstLine="540"/>
      </w:pPr>
      <w:r w:rsidRPr="00C5258B">
        <w:rPr>
          <w:color w:val="000000"/>
        </w:rPr>
        <w:t>3.1.2. Своевременно информировать Собственников через объявления на подъездах:</w:t>
      </w:r>
    </w:p>
    <w:p w:rsidR="00794708" w:rsidRPr="00C5258B" w:rsidRDefault="00794708" w:rsidP="00794708">
      <w:pPr>
        <w:pStyle w:val="a3"/>
        <w:spacing w:before="0" w:beforeAutospacing="0" w:after="0" w:afterAutospacing="0"/>
        <w:ind w:firstLine="540"/>
        <w:rPr>
          <w:color w:val="000000"/>
        </w:rPr>
      </w:pPr>
      <w:r w:rsidRPr="00C5258B">
        <w:rPr>
          <w:color w:val="000000"/>
        </w:rPr>
        <w:t>- о сроках предстоящего планового отключения инженерных сетей;</w:t>
      </w:r>
    </w:p>
    <w:p w:rsidR="00794708" w:rsidRPr="00C5258B" w:rsidRDefault="00794708" w:rsidP="00794708">
      <w:pPr>
        <w:pStyle w:val="a3"/>
        <w:spacing w:before="0" w:beforeAutospacing="0" w:after="0" w:afterAutospacing="0"/>
        <w:ind w:firstLine="540"/>
      </w:pPr>
      <w:r w:rsidRPr="00C5258B">
        <w:rPr>
          <w:color w:val="000000"/>
        </w:rPr>
        <w:t xml:space="preserve">- о планово-предупредительном ремонте инженерных сетей в срок не позднее 2 календарных дней до даты </w:t>
      </w:r>
      <w:r>
        <w:rPr>
          <w:color w:val="000000"/>
        </w:rPr>
        <w:t xml:space="preserve">начала </w:t>
      </w:r>
      <w:r w:rsidRPr="00C5258B">
        <w:rPr>
          <w:color w:val="000000"/>
        </w:rPr>
        <w:t>работ.</w:t>
      </w:r>
    </w:p>
    <w:p w:rsidR="00794708" w:rsidRPr="00C5258B" w:rsidRDefault="00794708" w:rsidP="00794708">
      <w:pPr>
        <w:pStyle w:val="a3"/>
        <w:spacing w:before="0" w:beforeAutospacing="0" w:after="0" w:afterAutospacing="0"/>
        <w:ind w:firstLine="540"/>
      </w:pPr>
      <w:r w:rsidRPr="00C5258B">
        <w:rPr>
          <w:bCs/>
          <w:color w:val="000000"/>
        </w:rPr>
        <w:t>3.1.3.</w:t>
      </w:r>
      <w:r w:rsidRPr="00C5258B">
        <w:rPr>
          <w:color w:val="000000"/>
        </w:rPr>
        <w:t xml:space="preserve">  Составлять комиссионные акты по фактам причинения вреда имуществу Собственников,</w:t>
      </w:r>
      <w:r w:rsidRPr="00C5258B">
        <w:t xml:space="preserve"> по фактам оказания услуг и выполнения работ по </w:t>
      </w:r>
      <w:r w:rsidR="00F67E6F">
        <w:t xml:space="preserve">содержанию и ремонту </w:t>
      </w:r>
      <w:r w:rsidRPr="00C5258B">
        <w:t>общего имущества многоквартирного дома ненадлежащего качества и (или) с перерывами, превышающими установленную продолжительность.</w:t>
      </w:r>
    </w:p>
    <w:p w:rsidR="00794708" w:rsidRPr="00C5258B" w:rsidRDefault="00794708" w:rsidP="00794708">
      <w:pPr>
        <w:pStyle w:val="a3"/>
        <w:spacing w:before="0" w:beforeAutospacing="0" w:after="0" w:afterAutospacing="0"/>
        <w:ind w:firstLine="540"/>
      </w:pPr>
      <w:r w:rsidRPr="00C5258B">
        <w:rPr>
          <w:bCs/>
          <w:color w:val="000000"/>
        </w:rPr>
        <w:t>3.</w:t>
      </w:r>
      <w:r w:rsidR="00F67E6F">
        <w:rPr>
          <w:bCs/>
          <w:color w:val="000000"/>
        </w:rPr>
        <w:t>1</w:t>
      </w:r>
      <w:r w:rsidRPr="00C5258B">
        <w:rPr>
          <w:bCs/>
          <w:color w:val="000000"/>
        </w:rPr>
        <w:t>.</w:t>
      </w:r>
      <w:r w:rsidR="00F67E6F">
        <w:rPr>
          <w:bCs/>
          <w:color w:val="000000"/>
        </w:rPr>
        <w:t>4</w:t>
      </w:r>
      <w:r w:rsidR="00674C9E">
        <w:rPr>
          <w:bCs/>
          <w:color w:val="000000"/>
        </w:rPr>
        <w:t>.</w:t>
      </w:r>
      <w:r w:rsidRPr="00C5258B">
        <w:rPr>
          <w:bCs/>
          <w:color w:val="000000"/>
        </w:rPr>
        <w:t xml:space="preserve"> </w:t>
      </w:r>
      <w:proofErr w:type="gramStart"/>
      <w:r w:rsidRPr="00C5258B">
        <w:rPr>
          <w:color w:val="000000"/>
        </w:rPr>
        <w:t>Вести и хранить техническую документацию (</w:t>
      </w:r>
      <w:r>
        <w:rPr>
          <w:color w:val="000000"/>
        </w:rPr>
        <w:t xml:space="preserve">при условии наличия технической документации на день вступления в силу настоящего </w:t>
      </w:r>
      <w:r w:rsidR="00F67E6F">
        <w:rPr>
          <w:color w:val="000000"/>
        </w:rPr>
        <w:t>Д</w:t>
      </w:r>
      <w:r>
        <w:rPr>
          <w:color w:val="000000"/>
        </w:rPr>
        <w:t>оговора, в противном случае техническая документация по</w:t>
      </w:r>
      <w:r w:rsidR="00F67E6F">
        <w:rPr>
          <w:color w:val="000000"/>
        </w:rPr>
        <w:t>д</w:t>
      </w:r>
      <w:r>
        <w:rPr>
          <w:color w:val="000000"/>
        </w:rPr>
        <w:t xml:space="preserve">лежит изготовлению либо восстановлению за счет средств </w:t>
      </w:r>
      <w:r w:rsidR="00F67E6F">
        <w:rPr>
          <w:color w:val="000000"/>
        </w:rPr>
        <w:t>С</w:t>
      </w:r>
      <w:r>
        <w:rPr>
          <w:color w:val="000000"/>
        </w:rPr>
        <w:t>обственников помещений в многоквартирном доме</w:t>
      </w:r>
      <w:r w:rsidRPr="00C5258B">
        <w:rPr>
          <w:color w:val="000000"/>
        </w:rPr>
        <w:t xml:space="preserve">)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w:t>
      </w:r>
      <w:r w:rsidR="00232D91">
        <w:rPr>
          <w:color w:val="000000"/>
        </w:rPr>
        <w:t>Д</w:t>
      </w:r>
      <w:r w:rsidRPr="00C5258B">
        <w:rPr>
          <w:color w:val="000000"/>
        </w:rPr>
        <w:t>оговора.</w:t>
      </w:r>
      <w:proofErr w:type="gramEnd"/>
    </w:p>
    <w:p w:rsidR="00794708" w:rsidRPr="00C5258B" w:rsidRDefault="00794708" w:rsidP="00794708">
      <w:pPr>
        <w:pStyle w:val="a3"/>
        <w:spacing w:before="0" w:beforeAutospacing="0" w:after="0" w:afterAutospacing="0"/>
        <w:ind w:firstLine="540"/>
      </w:pPr>
      <w:r w:rsidRPr="00C5258B">
        <w:rPr>
          <w:bCs/>
          <w:color w:val="000000"/>
        </w:rPr>
        <w:t>3.</w:t>
      </w:r>
      <w:r w:rsidR="00F67E6F">
        <w:rPr>
          <w:bCs/>
          <w:color w:val="000000"/>
        </w:rPr>
        <w:t>1</w:t>
      </w:r>
      <w:r w:rsidRPr="00C5258B">
        <w:rPr>
          <w:bCs/>
          <w:color w:val="000000"/>
        </w:rPr>
        <w:t>.</w:t>
      </w:r>
      <w:r w:rsidR="00F67E6F">
        <w:rPr>
          <w:bCs/>
          <w:color w:val="000000"/>
        </w:rPr>
        <w:t>5.</w:t>
      </w:r>
      <w:r w:rsidRPr="00C5258B">
        <w:rPr>
          <w:color w:val="000000"/>
        </w:rPr>
        <w:t xml:space="preserve"> Выдавать платежные документы, копии лицевого</w:t>
      </w:r>
      <w:r>
        <w:rPr>
          <w:color w:val="000000"/>
        </w:rPr>
        <w:t xml:space="preserve"> </w:t>
      </w:r>
      <w:r w:rsidRPr="00C5258B">
        <w:rPr>
          <w:color w:val="000000"/>
        </w:rPr>
        <w:t>счета, справки об отсутствии задолженностей и иные документы, предусмотренные действующим законодательством</w:t>
      </w:r>
      <w:r w:rsidR="00F67E6F">
        <w:rPr>
          <w:color w:val="000000"/>
        </w:rPr>
        <w:t xml:space="preserve"> РФ</w:t>
      </w:r>
      <w:r w:rsidRPr="00C5258B">
        <w:rPr>
          <w:color w:val="000000"/>
        </w:rPr>
        <w:t xml:space="preserve">.  </w:t>
      </w:r>
    </w:p>
    <w:p w:rsidR="00794708" w:rsidRPr="00C5258B" w:rsidRDefault="00794708" w:rsidP="00794708">
      <w:pPr>
        <w:pStyle w:val="a3"/>
        <w:spacing w:before="0" w:beforeAutospacing="0" w:after="0" w:afterAutospacing="0"/>
        <w:ind w:firstLine="540"/>
        <w:rPr>
          <w:color w:val="000000"/>
        </w:rPr>
      </w:pPr>
      <w:r w:rsidRPr="00C5258B">
        <w:rPr>
          <w:bCs/>
          <w:color w:val="000000"/>
        </w:rPr>
        <w:t>3.</w:t>
      </w:r>
      <w:r w:rsidR="00F67E6F">
        <w:rPr>
          <w:bCs/>
          <w:color w:val="000000"/>
        </w:rPr>
        <w:t>1</w:t>
      </w:r>
      <w:r w:rsidRPr="00C5258B">
        <w:rPr>
          <w:bCs/>
          <w:color w:val="000000"/>
        </w:rPr>
        <w:t>.</w:t>
      </w:r>
      <w:r w:rsidR="00F67E6F">
        <w:rPr>
          <w:bCs/>
          <w:color w:val="000000"/>
        </w:rPr>
        <w:t>6.</w:t>
      </w:r>
      <w:r w:rsidRPr="00C5258B">
        <w:rPr>
          <w:color w:val="000000"/>
        </w:rPr>
        <w:t xml:space="preserve"> Осуществлять аварийно-диспетчерское обслуживание</w:t>
      </w:r>
      <w:r w:rsidR="00F67E6F">
        <w:rPr>
          <w:color w:val="000000"/>
        </w:rPr>
        <w:t>,</w:t>
      </w:r>
      <w:r w:rsidRPr="00C5258B">
        <w:rPr>
          <w:color w:val="000000"/>
        </w:rPr>
        <w:t xml:space="preserve"> в том числе по заявкам Собственников.  </w:t>
      </w:r>
    </w:p>
    <w:p w:rsidR="00794708" w:rsidRPr="00C5258B" w:rsidRDefault="00794708" w:rsidP="00794708">
      <w:pPr>
        <w:pStyle w:val="a3"/>
        <w:spacing w:before="0" w:beforeAutospacing="0" w:after="0" w:afterAutospacing="0"/>
        <w:ind w:firstLine="540"/>
        <w:rPr>
          <w:color w:val="000000"/>
        </w:rPr>
      </w:pPr>
      <w:r w:rsidRPr="00C5258B">
        <w:rPr>
          <w:color w:val="000000"/>
        </w:rPr>
        <w:t>3</w:t>
      </w:r>
      <w:r w:rsidR="00F67E6F">
        <w:rPr>
          <w:bCs/>
          <w:color w:val="000000"/>
        </w:rPr>
        <w:t>.1</w:t>
      </w:r>
      <w:r w:rsidRPr="00C5258B">
        <w:rPr>
          <w:bCs/>
          <w:color w:val="000000"/>
        </w:rPr>
        <w:t>.</w:t>
      </w:r>
      <w:r w:rsidR="00F67E6F">
        <w:rPr>
          <w:bCs/>
          <w:color w:val="000000"/>
        </w:rPr>
        <w:t>7.</w:t>
      </w:r>
      <w:r w:rsidRPr="00C5258B">
        <w:rPr>
          <w:bCs/>
          <w:color w:val="000000"/>
        </w:rPr>
        <w:t xml:space="preserve"> </w:t>
      </w:r>
      <w:r>
        <w:rPr>
          <w:bCs/>
          <w:color w:val="000000"/>
        </w:rPr>
        <w:t>Проинформировать Собственников</w:t>
      </w:r>
      <w:r w:rsidRPr="00C5258B">
        <w:rPr>
          <w:bCs/>
          <w:color w:val="000000"/>
        </w:rPr>
        <w:t xml:space="preserve"> об истечении сроков эксплуатацион</w:t>
      </w:r>
      <w:r>
        <w:rPr>
          <w:bCs/>
          <w:color w:val="000000"/>
        </w:rPr>
        <w:t xml:space="preserve">ной надежности общего имущества </w:t>
      </w:r>
      <w:r w:rsidR="00F67E6F">
        <w:rPr>
          <w:bCs/>
          <w:color w:val="000000"/>
        </w:rPr>
        <w:t xml:space="preserve">в многоквартирном доме </w:t>
      </w:r>
      <w:r>
        <w:rPr>
          <w:bCs/>
          <w:color w:val="000000"/>
        </w:rPr>
        <w:t>путем размещения соответствующей информации на досках объявлений в многоквартирном доме.</w:t>
      </w:r>
    </w:p>
    <w:p w:rsidR="00794708" w:rsidRPr="00C5258B" w:rsidRDefault="00794708" w:rsidP="00794708">
      <w:pPr>
        <w:pStyle w:val="a3"/>
        <w:tabs>
          <w:tab w:val="left" w:pos="5580"/>
        </w:tabs>
        <w:spacing w:before="0" w:beforeAutospacing="0" w:after="0" w:afterAutospacing="0"/>
        <w:ind w:firstLine="540"/>
        <w:rPr>
          <w:bCs/>
          <w:color w:val="000000"/>
        </w:rPr>
      </w:pPr>
      <w:r w:rsidRPr="00C5258B">
        <w:rPr>
          <w:bCs/>
          <w:color w:val="000000"/>
        </w:rPr>
        <w:t>3.</w:t>
      </w:r>
      <w:r w:rsidR="00F67E6F">
        <w:rPr>
          <w:bCs/>
          <w:color w:val="000000"/>
        </w:rPr>
        <w:t>1</w:t>
      </w:r>
      <w:r w:rsidRPr="00C5258B">
        <w:rPr>
          <w:bCs/>
          <w:color w:val="000000"/>
        </w:rPr>
        <w:t>.</w:t>
      </w:r>
      <w:r w:rsidR="00F67E6F">
        <w:rPr>
          <w:bCs/>
          <w:color w:val="000000"/>
        </w:rPr>
        <w:t>8.</w:t>
      </w:r>
      <w:r w:rsidRPr="00C5258B">
        <w:rPr>
          <w:bCs/>
          <w:color w:val="000000"/>
        </w:rPr>
        <w:t xml:space="preserve"> Обеспечить конфиденц</w:t>
      </w:r>
      <w:r>
        <w:rPr>
          <w:bCs/>
          <w:color w:val="000000"/>
        </w:rPr>
        <w:t>иальность персональных данных С</w:t>
      </w:r>
      <w:r w:rsidRPr="00C5258B">
        <w:rPr>
          <w:bCs/>
          <w:color w:val="000000"/>
        </w:rPr>
        <w:t>обственника помещения и безопасност</w:t>
      </w:r>
      <w:r w:rsidR="00F67E6F">
        <w:rPr>
          <w:bCs/>
          <w:color w:val="000000"/>
        </w:rPr>
        <w:t>ь</w:t>
      </w:r>
      <w:r w:rsidRPr="00C5258B">
        <w:rPr>
          <w:bCs/>
          <w:color w:val="000000"/>
        </w:rPr>
        <w:t xml:space="preserve"> этих данных при их обработке.</w:t>
      </w:r>
    </w:p>
    <w:p w:rsidR="00794708" w:rsidRPr="00C5258B" w:rsidRDefault="00794708" w:rsidP="00794708">
      <w:pPr>
        <w:pStyle w:val="a3"/>
        <w:spacing w:before="0" w:beforeAutospacing="0" w:after="0" w:afterAutospacing="0"/>
        <w:ind w:firstLine="540"/>
        <w:rPr>
          <w:bCs/>
          <w:color w:val="000000"/>
        </w:rPr>
      </w:pPr>
    </w:p>
    <w:p w:rsidR="00794708" w:rsidRPr="00C5258B" w:rsidRDefault="00794708" w:rsidP="00794708">
      <w:pPr>
        <w:pStyle w:val="a3"/>
        <w:spacing w:before="0" w:beforeAutospacing="0" w:after="0" w:afterAutospacing="0"/>
        <w:ind w:firstLine="540"/>
      </w:pPr>
      <w:r w:rsidRPr="008E5A38">
        <w:rPr>
          <w:b/>
        </w:rPr>
        <w:t>3.2</w:t>
      </w:r>
      <w:r w:rsidRPr="00C5258B">
        <w:t xml:space="preserve">. </w:t>
      </w:r>
      <w:r w:rsidRPr="00C5258B">
        <w:rPr>
          <w:b/>
          <w:bCs/>
        </w:rPr>
        <w:t>Управляющая организация вправе</w:t>
      </w:r>
      <w:r w:rsidRPr="00C5258B">
        <w:t>:</w:t>
      </w:r>
    </w:p>
    <w:p w:rsidR="00794708" w:rsidRPr="00C5258B" w:rsidRDefault="00794708" w:rsidP="00794708">
      <w:pPr>
        <w:widowControl w:val="0"/>
        <w:autoSpaceDE w:val="0"/>
        <w:autoSpaceDN w:val="0"/>
        <w:adjustRightInd w:val="0"/>
        <w:ind w:firstLine="540"/>
        <w:jc w:val="both"/>
        <w:outlineLvl w:val="0"/>
        <w:rPr>
          <w:bCs/>
        </w:rPr>
      </w:pPr>
      <w:r w:rsidRPr="00C5258B">
        <w:t xml:space="preserve">3.2.1. </w:t>
      </w:r>
      <w:proofErr w:type="gramStart"/>
      <w:r w:rsidRPr="00C5258B">
        <w:t>Д</w:t>
      </w:r>
      <w:r w:rsidRPr="00C5258B">
        <w:rPr>
          <w:bCs/>
        </w:rPr>
        <w:t>оходы, полученные от использования общего имущества</w:t>
      </w:r>
      <w:r w:rsidR="00F67E6F">
        <w:rPr>
          <w:bCs/>
        </w:rPr>
        <w:t xml:space="preserve"> </w:t>
      </w:r>
      <w:r w:rsidR="00F67E6F">
        <w:rPr>
          <w:bCs/>
          <w:color w:val="000000"/>
        </w:rPr>
        <w:t>в многоквартирном доме</w:t>
      </w:r>
      <w:r w:rsidRPr="00C5258B">
        <w:rPr>
          <w:bCs/>
        </w:rPr>
        <w:t xml:space="preserve"> направлять на </w:t>
      </w:r>
      <w:r w:rsidRPr="00C5258B">
        <w:t>энергосбережение,</w:t>
      </w:r>
      <w:r w:rsidRPr="00C5258B">
        <w:rPr>
          <w:bCs/>
        </w:rPr>
        <w:t xml:space="preserve"> проведение дополнительных работ и услуг по содержанию и ремонту общего имущества многоквартирного дома,</w:t>
      </w:r>
      <w:r w:rsidRPr="00C5258B">
        <w:t xml:space="preserve"> для работы с неплательщиками, на устранение актов вандализма, ликвидации аварий, устр</w:t>
      </w:r>
      <w:r>
        <w:t>анение угрозы жизни и здоровью С</w:t>
      </w:r>
      <w:r w:rsidRPr="00C5258B">
        <w:t>обственников помещений,</w:t>
      </w:r>
      <w:r w:rsidRPr="00C5258B">
        <w:rPr>
          <w:bCs/>
        </w:rPr>
        <w:t xml:space="preserve"> компенсацию инвестированных Управляющей организацией в общее имущество средств. 25% средств</w:t>
      </w:r>
      <w:r>
        <w:rPr>
          <w:bCs/>
        </w:rPr>
        <w:t>,</w:t>
      </w:r>
      <w:r w:rsidRPr="00C5258B">
        <w:rPr>
          <w:bCs/>
        </w:rPr>
        <w:t xml:space="preserve"> полученных от использования общего имущества</w:t>
      </w:r>
      <w:r>
        <w:rPr>
          <w:bCs/>
        </w:rPr>
        <w:t>,</w:t>
      </w:r>
      <w:r w:rsidRPr="00C5258B">
        <w:rPr>
          <w:bCs/>
        </w:rPr>
        <w:t xml:space="preserve"> используются в качестве</w:t>
      </w:r>
      <w:proofErr w:type="gramEnd"/>
      <w:r w:rsidRPr="00C5258B">
        <w:rPr>
          <w:bCs/>
        </w:rPr>
        <w:t xml:space="preserve"> вознаграждения Управляющей организации.</w:t>
      </w:r>
    </w:p>
    <w:p w:rsidR="00794708" w:rsidRPr="00C5258B" w:rsidRDefault="00794708" w:rsidP="00794708">
      <w:pPr>
        <w:widowControl w:val="0"/>
        <w:autoSpaceDE w:val="0"/>
        <w:autoSpaceDN w:val="0"/>
        <w:adjustRightInd w:val="0"/>
        <w:ind w:firstLine="540"/>
        <w:jc w:val="both"/>
        <w:outlineLvl w:val="0"/>
        <w:rPr>
          <w:bCs/>
        </w:rPr>
      </w:pPr>
      <w:r w:rsidRPr="00C5258B">
        <w:t xml:space="preserve">3.2.2. </w:t>
      </w:r>
      <w:proofErr w:type="gramStart"/>
      <w:r w:rsidRPr="00C5258B">
        <w:rPr>
          <w:bCs/>
        </w:rPr>
        <w:t xml:space="preserve">В период действия </w:t>
      </w:r>
      <w:r w:rsidR="00232D91">
        <w:rPr>
          <w:bCs/>
        </w:rPr>
        <w:t>н</w:t>
      </w:r>
      <w:r w:rsidR="00BA1182">
        <w:rPr>
          <w:bCs/>
        </w:rPr>
        <w:t>астоящего Д</w:t>
      </w:r>
      <w:r w:rsidRPr="00C5258B">
        <w:rPr>
          <w:bCs/>
        </w:rPr>
        <w:t>оговора самостоятельно определить очередность и сроки выполнения  работ и оказания услуг по содержанию и ремонту общего имущества в зависимости от фактического технического состояния общего имущест</w:t>
      </w:r>
      <w:r>
        <w:rPr>
          <w:bCs/>
        </w:rPr>
        <w:t>ва, объема поступивших средств С</w:t>
      </w:r>
      <w:r w:rsidRPr="00C5258B">
        <w:rPr>
          <w:bCs/>
        </w:rPr>
        <w:t>обственников и ее производственных возможностей, в том числе при невозможности исполнения обязательства - перенести исполнение данного обязательства на следующий год.</w:t>
      </w:r>
      <w:proofErr w:type="gramEnd"/>
    </w:p>
    <w:p w:rsidR="00794708" w:rsidRPr="00C5258B" w:rsidRDefault="00794708" w:rsidP="00794708">
      <w:pPr>
        <w:widowControl w:val="0"/>
        <w:autoSpaceDE w:val="0"/>
        <w:autoSpaceDN w:val="0"/>
        <w:adjustRightInd w:val="0"/>
        <w:ind w:firstLine="540"/>
        <w:jc w:val="both"/>
        <w:outlineLvl w:val="0"/>
        <w:rPr>
          <w:bCs/>
        </w:rPr>
      </w:pPr>
      <w:r w:rsidRPr="00C5258B">
        <w:rPr>
          <w:bCs/>
        </w:rPr>
        <w:t xml:space="preserve">3.2.3. </w:t>
      </w:r>
      <w:proofErr w:type="gramStart"/>
      <w:r w:rsidRPr="00C5258B">
        <w:rPr>
          <w:bCs/>
        </w:rPr>
        <w:t>Выполнить работы и оказать услуги</w:t>
      </w:r>
      <w:r w:rsidR="00BA1182">
        <w:rPr>
          <w:bCs/>
        </w:rPr>
        <w:t>,</w:t>
      </w:r>
      <w:r w:rsidRPr="00C5258B">
        <w:rPr>
          <w:bCs/>
        </w:rPr>
        <w:t xml:space="preserve">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w:t>
      </w:r>
      <w:r w:rsidR="00BA1182">
        <w:rPr>
          <w:bCs/>
        </w:rPr>
        <w:t>ю</w:t>
      </w:r>
      <w:r>
        <w:rPr>
          <w:bCs/>
        </w:rPr>
        <w:t>,</w:t>
      </w:r>
      <w:r w:rsidRPr="00C5258B">
        <w:rPr>
          <w:bCs/>
        </w:rPr>
        <w:t xml:space="preserve"> проживающих в </w:t>
      </w:r>
      <w:r w:rsidR="00BA1182">
        <w:rPr>
          <w:bCs/>
        </w:rPr>
        <w:t>многоквартирном доме,</w:t>
      </w:r>
      <w:r w:rsidRPr="00C5258B">
        <w:rPr>
          <w:bCs/>
        </w:rPr>
        <w:t xml:space="preserve"> устранени</w:t>
      </w:r>
      <w:r w:rsidR="00BA1182">
        <w:rPr>
          <w:bCs/>
        </w:rPr>
        <w:t>я</w:t>
      </w:r>
      <w:r w:rsidRPr="00C5258B">
        <w:rPr>
          <w:bCs/>
        </w:rPr>
        <w:t xml:space="preserve"> последствий аварий или угрозы</w:t>
      </w:r>
      <w:r w:rsidR="00BA1182">
        <w:rPr>
          <w:bCs/>
        </w:rPr>
        <w:t xml:space="preserve"> </w:t>
      </w:r>
      <w:r w:rsidRPr="00C5258B">
        <w:rPr>
          <w:bCs/>
        </w:rPr>
        <w:t xml:space="preserve">наступления ущерба общему имуществу </w:t>
      </w:r>
      <w:r>
        <w:rPr>
          <w:bCs/>
        </w:rPr>
        <w:t>С</w:t>
      </w:r>
      <w:r w:rsidRPr="00C5258B">
        <w:rPr>
          <w:bCs/>
        </w:rPr>
        <w:t xml:space="preserve">обственников помещений, а также в связи с предписанием надзорного (контрольного) органа (ГЖН, ГПН, </w:t>
      </w:r>
      <w:proofErr w:type="spellStart"/>
      <w:r w:rsidRPr="00C5258B">
        <w:rPr>
          <w:bCs/>
        </w:rPr>
        <w:t>Роспотребнадзор</w:t>
      </w:r>
      <w:proofErr w:type="spellEnd"/>
      <w:r w:rsidRPr="00C5258B">
        <w:rPr>
          <w:bCs/>
        </w:rPr>
        <w:t xml:space="preserve"> и др.), о чем </w:t>
      </w:r>
      <w:r w:rsidR="00BA1182">
        <w:rPr>
          <w:bCs/>
        </w:rPr>
        <w:t>У</w:t>
      </w:r>
      <w:r w:rsidRPr="00C5258B">
        <w:rPr>
          <w:bCs/>
        </w:rPr>
        <w:t>правляющая органи</w:t>
      </w:r>
      <w:r>
        <w:rPr>
          <w:bCs/>
        </w:rPr>
        <w:t>зация</w:t>
      </w:r>
      <w:proofErr w:type="gramEnd"/>
      <w:r>
        <w:rPr>
          <w:bCs/>
        </w:rPr>
        <w:t xml:space="preserve"> </w:t>
      </w:r>
      <w:proofErr w:type="gramStart"/>
      <w:r>
        <w:rPr>
          <w:bCs/>
        </w:rPr>
        <w:t>обязана</w:t>
      </w:r>
      <w:proofErr w:type="gramEnd"/>
      <w:r>
        <w:rPr>
          <w:bCs/>
        </w:rPr>
        <w:t xml:space="preserve"> проинформировать С</w:t>
      </w:r>
      <w:r w:rsidRPr="00C5258B">
        <w:rPr>
          <w:bCs/>
        </w:rPr>
        <w:t xml:space="preserve">обственников помещений. Выполнение таких работ и услуг осуществляется за счет средств, поступивших от оплаты работ и услуг по содержанию и ремонту общего имущества. </w:t>
      </w:r>
      <w:r>
        <w:rPr>
          <w:bCs/>
        </w:rPr>
        <w:t xml:space="preserve">Неисполненные обязательства подлежат переносу на следующий год. </w:t>
      </w:r>
      <w:r w:rsidRPr="00C5258B">
        <w:rPr>
          <w:bCs/>
        </w:rPr>
        <w:t xml:space="preserve">Информирование </w:t>
      </w:r>
      <w:r>
        <w:rPr>
          <w:bCs/>
        </w:rPr>
        <w:t>С</w:t>
      </w:r>
      <w:r w:rsidRPr="00C5258B">
        <w:rPr>
          <w:bCs/>
        </w:rPr>
        <w:t xml:space="preserve">обственников осуществляется путем вывешивания уведомления на </w:t>
      </w:r>
      <w:r>
        <w:rPr>
          <w:bCs/>
        </w:rPr>
        <w:t>досках объявлений</w:t>
      </w:r>
      <w:r w:rsidRPr="00C5258B">
        <w:rPr>
          <w:bCs/>
        </w:rPr>
        <w:t xml:space="preserve"> каждого подъезда</w:t>
      </w:r>
      <w:r w:rsidR="00BA1182">
        <w:rPr>
          <w:bCs/>
        </w:rPr>
        <w:t xml:space="preserve"> многоквартирного дома.</w:t>
      </w:r>
    </w:p>
    <w:p w:rsidR="00794708" w:rsidRPr="00C5258B" w:rsidRDefault="00794708" w:rsidP="00794708">
      <w:pPr>
        <w:pStyle w:val="a3"/>
        <w:spacing w:before="0" w:beforeAutospacing="0" w:after="0" w:afterAutospacing="0"/>
        <w:ind w:firstLine="540"/>
      </w:pPr>
      <w:r w:rsidRPr="00C5258B">
        <w:rPr>
          <w:color w:val="000000"/>
        </w:rPr>
        <w:t>3</w:t>
      </w:r>
      <w:r w:rsidRPr="00C5258B">
        <w:rPr>
          <w:bCs/>
          <w:color w:val="000000"/>
        </w:rPr>
        <w:t>.2.</w:t>
      </w:r>
      <w:r w:rsidR="00912C0F">
        <w:rPr>
          <w:bCs/>
          <w:color w:val="000000"/>
        </w:rPr>
        <w:t>4</w:t>
      </w:r>
      <w:r w:rsidRPr="00C5258B">
        <w:rPr>
          <w:bCs/>
          <w:color w:val="000000"/>
        </w:rPr>
        <w:t>.</w:t>
      </w:r>
      <w:r w:rsidRPr="00C5258B">
        <w:rPr>
          <w:color w:val="000000"/>
        </w:rPr>
        <w:t xml:space="preserve"> Информировать надзорные органы о несанкционированном переустройстве и перепланировке помещений, общего имущества</w:t>
      </w:r>
      <w:r w:rsidR="00BA1182">
        <w:rPr>
          <w:color w:val="000000"/>
        </w:rPr>
        <w:t xml:space="preserve"> многоквартирного дома</w:t>
      </w:r>
      <w:r w:rsidRPr="00C5258B">
        <w:rPr>
          <w:color w:val="000000"/>
        </w:rPr>
        <w:t xml:space="preserve">, а также об использовании их не по назначению. </w:t>
      </w:r>
    </w:p>
    <w:p w:rsidR="00794708" w:rsidRPr="00C5258B" w:rsidRDefault="00794708" w:rsidP="00794708">
      <w:pPr>
        <w:pStyle w:val="a3"/>
        <w:spacing w:before="0" w:beforeAutospacing="0" w:after="0" w:afterAutospacing="0"/>
        <w:ind w:firstLine="540"/>
      </w:pPr>
      <w:r w:rsidRPr="00C5258B">
        <w:rPr>
          <w:bCs/>
          <w:color w:val="000000"/>
        </w:rPr>
        <w:t>3.2.</w:t>
      </w:r>
      <w:r w:rsidR="00912C0F">
        <w:rPr>
          <w:bCs/>
          <w:color w:val="000000"/>
        </w:rPr>
        <w:t>5</w:t>
      </w:r>
      <w:r w:rsidRPr="00C5258B">
        <w:rPr>
          <w:color w:val="000000"/>
        </w:rPr>
        <w:t xml:space="preserve">. </w:t>
      </w:r>
      <w:proofErr w:type="gramStart"/>
      <w:r w:rsidRPr="00C5258B">
        <w:t xml:space="preserve">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w:t>
      </w:r>
      <w:r w:rsidRPr="00C5258B">
        <w:lastRenderedPageBreak/>
        <w:t>том числе передачу представителю для взыскания обязательных платежей в судебном порядке, специализированной организации для ведения начислений), обезличивание, блокирование, уничтожение персональных данных.</w:t>
      </w:r>
      <w:proofErr w:type="gramEnd"/>
    </w:p>
    <w:p w:rsidR="00794708" w:rsidRPr="00C5258B" w:rsidRDefault="00794708" w:rsidP="00794708">
      <w:pPr>
        <w:pStyle w:val="a3"/>
        <w:spacing w:before="0" w:beforeAutospacing="0" w:after="0" w:afterAutospacing="0"/>
      </w:pPr>
    </w:p>
    <w:p w:rsidR="00794708" w:rsidRPr="00C5258B" w:rsidRDefault="00794708" w:rsidP="00794708">
      <w:pPr>
        <w:pStyle w:val="a3"/>
        <w:spacing w:before="0" w:beforeAutospacing="0" w:after="0" w:afterAutospacing="0"/>
        <w:ind w:left="720"/>
        <w:jc w:val="center"/>
      </w:pPr>
      <w:r w:rsidRPr="00C5258B">
        <w:rPr>
          <w:b/>
          <w:bCs/>
          <w:color w:val="000000"/>
        </w:rPr>
        <w:t>4. Права и обязанности Собственников</w:t>
      </w:r>
    </w:p>
    <w:p w:rsidR="00794708" w:rsidRPr="00C5258B" w:rsidRDefault="00794708" w:rsidP="00794708">
      <w:pPr>
        <w:pStyle w:val="a3"/>
        <w:spacing w:before="0" w:beforeAutospacing="0" w:after="0" w:afterAutospacing="0"/>
        <w:ind w:firstLine="540"/>
      </w:pPr>
      <w:r w:rsidRPr="00C5258B">
        <w:rPr>
          <w:b/>
          <w:bCs/>
          <w:color w:val="000000"/>
        </w:rPr>
        <w:t>4.1.</w:t>
      </w:r>
      <w:r w:rsidR="00232D91">
        <w:rPr>
          <w:b/>
          <w:bCs/>
          <w:color w:val="000000"/>
        </w:rPr>
        <w:t xml:space="preserve"> </w:t>
      </w:r>
      <w:r w:rsidRPr="00C5258B">
        <w:rPr>
          <w:b/>
          <w:bCs/>
          <w:color w:val="000000"/>
        </w:rPr>
        <w:t>Собственники имеют право</w:t>
      </w:r>
      <w:r w:rsidRPr="00C5258B">
        <w:rPr>
          <w:color w:val="000000"/>
        </w:rPr>
        <w:t>:</w:t>
      </w:r>
    </w:p>
    <w:p w:rsidR="00794708" w:rsidRPr="00C5258B" w:rsidRDefault="00794708" w:rsidP="00794708">
      <w:pPr>
        <w:pStyle w:val="a3"/>
        <w:spacing w:before="0" w:beforeAutospacing="0" w:after="0" w:afterAutospacing="0"/>
        <w:ind w:firstLine="540"/>
      </w:pPr>
      <w:r w:rsidRPr="00C5258B">
        <w:rPr>
          <w:color w:val="000000"/>
        </w:rPr>
        <w:t>4</w:t>
      </w:r>
      <w:r w:rsidRPr="00C5258B">
        <w:rPr>
          <w:bCs/>
          <w:color w:val="000000"/>
        </w:rPr>
        <w:t>.1.1</w:t>
      </w:r>
      <w:r w:rsidRPr="00C5258B">
        <w:rPr>
          <w:color w:val="000000"/>
        </w:rPr>
        <w:t xml:space="preserve">. Потребовать произвести перерасчет платы по </w:t>
      </w:r>
      <w:r w:rsidR="00232D91">
        <w:rPr>
          <w:color w:val="000000"/>
        </w:rPr>
        <w:t>н</w:t>
      </w:r>
      <w:r w:rsidR="00BA1182">
        <w:rPr>
          <w:color w:val="000000"/>
        </w:rPr>
        <w:t>астоящему Д</w:t>
      </w:r>
      <w:r w:rsidRPr="00C5258B">
        <w:rPr>
          <w:color w:val="000000"/>
        </w:rPr>
        <w:t>оговору вследствие отсутствия или ненадлежащего качества предоставления услуг и работ.</w:t>
      </w:r>
    </w:p>
    <w:p w:rsidR="00794708" w:rsidRPr="00C5258B" w:rsidRDefault="00794708" w:rsidP="00794708">
      <w:pPr>
        <w:pStyle w:val="a3"/>
        <w:spacing w:before="0" w:beforeAutospacing="0" w:after="0" w:afterAutospacing="0"/>
        <w:ind w:firstLine="540"/>
        <w:rPr>
          <w:color w:val="000000"/>
        </w:rPr>
      </w:pPr>
      <w:r w:rsidRPr="00C5258B">
        <w:rPr>
          <w:color w:val="000000"/>
        </w:rPr>
        <w:t>4</w:t>
      </w:r>
      <w:r w:rsidRPr="00C5258B">
        <w:rPr>
          <w:bCs/>
          <w:color w:val="000000"/>
        </w:rPr>
        <w:t xml:space="preserve">.1.2. В согласованные с Управляющей организацией сроки проверять объемы, качество и периодичность оказания услуг и выполнения работ или поручить проверку уполномоченному </w:t>
      </w:r>
      <w:r w:rsidR="00BA1182">
        <w:rPr>
          <w:bCs/>
          <w:color w:val="000000"/>
        </w:rPr>
        <w:t>С</w:t>
      </w:r>
      <w:r w:rsidRPr="00C5258B">
        <w:rPr>
          <w:bCs/>
          <w:color w:val="000000"/>
        </w:rPr>
        <w:t xml:space="preserve">обственниками лицу. </w:t>
      </w:r>
    </w:p>
    <w:p w:rsidR="00794708" w:rsidRPr="00C5258B" w:rsidRDefault="00794708" w:rsidP="00794708">
      <w:pPr>
        <w:pStyle w:val="a3"/>
        <w:spacing w:before="0" w:beforeAutospacing="0" w:after="0" w:afterAutospacing="0"/>
        <w:ind w:firstLine="540"/>
        <w:rPr>
          <w:bCs/>
          <w:color w:val="000000"/>
        </w:rPr>
      </w:pPr>
      <w:r w:rsidRPr="00C5258B">
        <w:rPr>
          <w:bCs/>
          <w:color w:val="000000"/>
        </w:rPr>
        <w:t>4.1.</w:t>
      </w:r>
      <w:r>
        <w:rPr>
          <w:bCs/>
          <w:color w:val="000000"/>
        </w:rPr>
        <w:t>3</w:t>
      </w:r>
      <w:r w:rsidRPr="00C5258B">
        <w:rPr>
          <w:bCs/>
          <w:color w:val="000000"/>
        </w:rPr>
        <w:t>. Требовать от Управляющей организации</w:t>
      </w:r>
      <w:r w:rsidRPr="00C5258B">
        <w:rPr>
          <w:color w:val="000000"/>
        </w:rPr>
        <w:t xml:space="preserve">, </w:t>
      </w:r>
      <w:r w:rsidRPr="00C5258B">
        <w:rPr>
          <w:bCs/>
          <w:color w:val="000000"/>
        </w:rPr>
        <w:t>в части взятых ею обязательств,</w:t>
      </w:r>
      <w:r w:rsidRPr="00C5258B">
        <w:rPr>
          <w:color w:val="000000"/>
        </w:rPr>
        <w:t xml:space="preserve"> </w:t>
      </w:r>
      <w:r w:rsidRPr="00C5258B">
        <w:rPr>
          <w:bCs/>
          <w:color w:val="000000"/>
        </w:rPr>
        <w:t>устранения выявленных дефектов и проверять полноту и своевременность их устранения.</w:t>
      </w:r>
    </w:p>
    <w:p w:rsidR="00794708" w:rsidRPr="00C5258B" w:rsidRDefault="00794708" w:rsidP="00794708">
      <w:pPr>
        <w:pStyle w:val="a3"/>
        <w:spacing w:before="0" w:beforeAutospacing="0" w:after="0" w:afterAutospacing="0"/>
        <w:ind w:firstLine="540"/>
      </w:pPr>
      <w:r w:rsidRPr="00C5258B">
        <w:rPr>
          <w:bCs/>
          <w:color w:val="000000"/>
        </w:rPr>
        <w:t>4.1.</w:t>
      </w:r>
      <w:r>
        <w:rPr>
          <w:bCs/>
          <w:color w:val="000000"/>
        </w:rPr>
        <w:t>4</w:t>
      </w:r>
      <w:r w:rsidRPr="00C5258B">
        <w:rPr>
          <w:bCs/>
          <w:color w:val="000000"/>
        </w:rPr>
        <w:t xml:space="preserve">. </w:t>
      </w:r>
      <w:r w:rsidRPr="00C5258B">
        <w:t>Производить оплату услуг и работ по настоящему Договору авансом за несколько месяцев вперед.</w:t>
      </w:r>
    </w:p>
    <w:p w:rsidR="00794708" w:rsidRPr="00C5258B" w:rsidRDefault="00794708" w:rsidP="00794708">
      <w:pPr>
        <w:pStyle w:val="a3"/>
        <w:spacing w:before="0" w:beforeAutospacing="0" w:after="0" w:afterAutospacing="0"/>
        <w:ind w:firstLine="540"/>
        <w:rPr>
          <w:b/>
          <w:bCs/>
          <w:color w:val="000000"/>
        </w:rPr>
      </w:pPr>
    </w:p>
    <w:p w:rsidR="00794708" w:rsidRPr="00C5258B" w:rsidRDefault="00794708" w:rsidP="00794708">
      <w:pPr>
        <w:pStyle w:val="a3"/>
        <w:spacing w:before="0" w:beforeAutospacing="0" w:after="0" w:afterAutospacing="0"/>
        <w:ind w:firstLine="540"/>
        <w:rPr>
          <w:b/>
          <w:color w:val="000000"/>
        </w:rPr>
      </w:pPr>
      <w:r w:rsidRPr="00C5258B">
        <w:rPr>
          <w:b/>
          <w:bCs/>
          <w:color w:val="000000"/>
        </w:rPr>
        <w:t>4.2. Собственники обязаны</w:t>
      </w:r>
      <w:r w:rsidRPr="00C5258B">
        <w:rPr>
          <w:b/>
          <w:color w:val="000000"/>
        </w:rPr>
        <w:t>:</w:t>
      </w:r>
    </w:p>
    <w:p w:rsidR="00794708" w:rsidRPr="00C5258B" w:rsidRDefault="00794708" w:rsidP="00794708">
      <w:pPr>
        <w:pStyle w:val="a3"/>
        <w:spacing w:before="0" w:beforeAutospacing="0" w:after="0" w:afterAutospacing="0"/>
        <w:ind w:firstLine="540"/>
      </w:pPr>
      <w:r w:rsidRPr="00C5258B">
        <w:rPr>
          <w:bCs/>
          <w:color w:val="000000"/>
        </w:rPr>
        <w:t>4.2.1.</w:t>
      </w:r>
      <w:r w:rsidRPr="00C5258B">
        <w:rPr>
          <w:color w:val="000000"/>
        </w:rPr>
        <w:t xml:space="preserve">  Своевременно и полностью вносить оплату по настоящему Договору. </w:t>
      </w:r>
      <w:proofErr w:type="gramStart"/>
      <w:r w:rsidRPr="00C5258B">
        <w:rPr>
          <w:color w:val="000000"/>
        </w:rPr>
        <w:t xml:space="preserve">Внесение платы должно производиться  ежемесячно до </w:t>
      </w:r>
      <w:r w:rsidR="00265F8A">
        <w:rPr>
          <w:color w:val="000000"/>
        </w:rPr>
        <w:t>двадцать пятого</w:t>
      </w:r>
      <w:r w:rsidRPr="00C5258B">
        <w:rPr>
          <w:color w:val="000000"/>
        </w:rPr>
        <w:t xml:space="preserve"> числа месяца, следующего за истекшим, по реквизитам и в размере, указанным в платежном документе (счет – квитанция).</w:t>
      </w:r>
      <w:proofErr w:type="gramEnd"/>
    </w:p>
    <w:p w:rsidR="00794708" w:rsidRPr="00C5258B" w:rsidRDefault="00794708" w:rsidP="00794708">
      <w:pPr>
        <w:pStyle w:val="a3"/>
        <w:spacing w:before="0" w:beforeAutospacing="0" w:after="0" w:afterAutospacing="0"/>
        <w:ind w:firstLine="540"/>
        <w:rPr>
          <w:color w:val="000000"/>
        </w:rPr>
      </w:pPr>
      <w:r w:rsidRPr="00C5258B">
        <w:rPr>
          <w:bCs/>
          <w:color w:val="000000"/>
        </w:rPr>
        <w:t>4.2.2</w:t>
      </w:r>
      <w:r w:rsidRPr="00C5258B">
        <w:rPr>
          <w:color w:val="000000"/>
        </w:rPr>
        <w:t>. Представлять Управляющей организации информацию о лицах (контактные телефоны, адрес</w:t>
      </w:r>
      <w:r>
        <w:rPr>
          <w:color w:val="000000"/>
        </w:rPr>
        <w:t>а), имеющих доступ в помещение С</w:t>
      </w:r>
      <w:r w:rsidRPr="00C5258B">
        <w:rPr>
          <w:color w:val="000000"/>
        </w:rPr>
        <w:t>обственника в случае его временного отсутствия</w:t>
      </w:r>
      <w:r w:rsidR="00265F8A">
        <w:rPr>
          <w:color w:val="000000"/>
        </w:rPr>
        <w:t>,</w:t>
      </w:r>
      <w:r w:rsidRPr="00C5258B">
        <w:rPr>
          <w:color w:val="000000"/>
        </w:rPr>
        <w:t xml:space="preserve">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794708" w:rsidRPr="00C5258B" w:rsidRDefault="00794708" w:rsidP="00794708">
      <w:pPr>
        <w:pStyle w:val="a3"/>
        <w:spacing w:before="0" w:beforeAutospacing="0" w:after="0" w:afterAutospacing="0"/>
        <w:ind w:firstLine="540"/>
      </w:pPr>
      <w:r w:rsidRPr="00C5258B">
        <w:rPr>
          <w:bCs/>
          <w:color w:val="000000"/>
        </w:rPr>
        <w:t xml:space="preserve">4.2.3. </w:t>
      </w:r>
      <w:r w:rsidRPr="00C5258B">
        <w:rPr>
          <w:color w:val="000000"/>
        </w:rPr>
        <w:t xml:space="preserve"> 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2</w:t>
      </w:r>
      <w:r>
        <w:rPr>
          <w:color w:val="000000"/>
        </w:rPr>
        <w:t>2</w:t>
      </w:r>
      <w:r w:rsidRPr="00C5258B">
        <w:rPr>
          <w:color w:val="000000"/>
        </w:rPr>
        <w:t>-00 до 7-00 час, не нарушать нормальные условия проживания граждан в других жилых помещениях.</w:t>
      </w:r>
    </w:p>
    <w:p w:rsidR="00794708" w:rsidRPr="00C5258B" w:rsidRDefault="00794708" w:rsidP="00794708">
      <w:pPr>
        <w:pStyle w:val="a3"/>
        <w:spacing w:before="0" w:beforeAutospacing="0" w:after="0" w:afterAutospacing="0"/>
        <w:ind w:firstLine="540"/>
      </w:pPr>
      <w:r w:rsidRPr="00C5258B">
        <w:rPr>
          <w:bCs/>
          <w:color w:val="000000"/>
        </w:rPr>
        <w:t>4.2.4</w:t>
      </w:r>
      <w:r w:rsidRPr="00C5258B">
        <w:rPr>
          <w:color w:val="000000"/>
        </w:rPr>
        <w:t>. Обеспечить доступ в помещение представителей Управляющей организации, а также уполномоченных ею лиц для осмотра внутридомового и внутриквартирного оборудования, выполнения необходимых ремонтных работ; работ по ликвидации аварии.</w:t>
      </w:r>
    </w:p>
    <w:p w:rsidR="00794708" w:rsidRPr="00C5258B" w:rsidRDefault="00794708" w:rsidP="00794708">
      <w:pPr>
        <w:widowControl w:val="0"/>
        <w:autoSpaceDE w:val="0"/>
        <w:autoSpaceDN w:val="0"/>
        <w:adjustRightInd w:val="0"/>
        <w:ind w:firstLine="540"/>
        <w:jc w:val="both"/>
      </w:pPr>
      <w:r w:rsidRPr="00C5258B">
        <w:rPr>
          <w:bCs/>
          <w:color w:val="000000"/>
        </w:rPr>
        <w:t>4.2.5.</w:t>
      </w:r>
      <w:r w:rsidRPr="00C5258B">
        <w:rPr>
          <w:color w:val="000000"/>
        </w:rPr>
        <w:t xml:space="preserve">  </w:t>
      </w:r>
      <w:proofErr w:type="gramStart"/>
      <w:r w:rsidRPr="00C5258B">
        <w:rPr>
          <w:color w:val="000000"/>
        </w:rPr>
        <w:t>Извещать Управляющую организацию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w:t>
      </w:r>
      <w:r w:rsidR="00265F8A">
        <w:rPr>
          <w:color w:val="000000"/>
        </w:rPr>
        <w:t>,</w:t>
      </w:r>
      <w:r w:rsidRPr="00C5258B">
        <w:t xml:space="preserve">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roofErr w:type="gramEnd"/>
    </w:p>
    <w:p w:rsidR="00794708" w:rsidRPr="00C5258B" w:rsidRDefault="00794708" w:rsidP="00794708">
      <w:pPr>
        <w:pStyle w:val="a3"/>
        <w:spacing w:before="0" w:beforeAutospacing="0" w:after="0" w:afterAutospacing="0"/>
        <w:ind w:firstLine="540"/>
        <w:rPr>
          <w:bCs/>
        </w:rPr>
      </w:pPr>
      <w:r w:rsidRPr="00C5258B">
        <w:t>4</w:t>
      </w:r>
      <w:r w:rsidRPr="00C5258B">
        <w:rPr>
          <w:bCs/>
        </w:rPr>
        <w:t xml:space="preserve">.2.6. Производить оплату за </w:t>
      </w:r>
      <w:r w:rsidR="00265F8A">
        <w:rPr>
          <w:bCs/>
        </w:rPr>
        <w:t xml:space="preserve">содержание и ремонт жилого помещения </w:t>
      </w:r>
      <w:r w:rsidRPr="00C5258B">
        <w:rPr>
          <w:bCs/>
        </w:rPr>
        <w:t xml:space="preserve"> в порядке и в сроки, которые установлены </w:t>
      </w:r>
      <w:r w:rsidR="00265F8A">
        <w:rPr>
          <w:bCs/>
        </w:rPr>
        <w:t>н</w:t>
      </w:r>
      <w:r w:rsidRPr="00C5258B">
        <w:rPr>
          <w:bCs/>
        </w:rPr>
        <w:t>астоящим Договором.</w:t>
      </w:r>
    </w:p>
    <w:p w:rsidR="00794708" w:rsidRPr="00C5258B" w:rsidRDefault="00794708" w:rsidP="00794708">
      <w:pPr>
        <w:pStyle w:val="a3"/>
        <w:spacing w:before="0" w:beforeAutospacing="0" w:after="0" w:afterAutospacing="0"/>
        <w:ind w:firstLine="540"/>
        <w:rPr>
          <w:bCs/>
        </w:rPr>
      </w:pPr>
      <w:r w:rsidRPr="00C5258B">
        <w:rPr>
          <w:color w:val="000000"/>
        </w:rPr>
        <w:t>4</w:t>
      </w:r>
      <w:r w:rsidRPr="00C5258B">
        <w:rPr>
          <w:bCs/>
          <w:color w:val="000000"/>
        </w:rPr>
        <w:t>.2.7</w:t>
      </w:r>
      <w:r w:rsidRPr="00C5258B">
        <w:rPr>
          <w:color w:val="000000"/>
        </w:rPr>
        <w:t xml:space="preserve">. </w:t>
      </w:r>
      <w:r>
        <w:rPr>
          <w:bCs/>
        </w:rPr>
        <w:t xml:space="preserve">Исполнять требования </w:t>
      </w:r>
      <w:r w:rsidRPr="00C5258B">
        <w:rPr>
          <w:bCs/>
          <w:color w:val="000000"/>
        </w:rPr>
        <w:t xml:space="preserve">по пользованию помещениями </w:t>
      </w:r>
      <w:r w:rsidR="00232D91">
        <w:rPr>
          <w:bCs/>
          <w:color w:val="000000"/>
        </w:rPr>
        <w:t>в</w:t>
      </w:r>
      <w:r w:rsidRPr="00C5258B">
        <w:rPr>
          <w:bCs/>
          <w:color w:val="000000"/>
        </w:rPr>
        <w:t xml:space="preserve"> многоквартирн</w:t>
      </w:r>
      <w:r w:rsidR="00232D91">
        <w:rPr>
          <w:bCs/>
          <w:color w:val="000000"/>
        </w:rPr>
        <w:t>ом</w:t>
      </w:r>
      <w:r w:rsidRPr="00C5258B">
        <w:rPr>
          <w:bCs/>
          <w:color w:val="000000"/>
        </w:rPr>
        <w:t xml:space="preserve"> дом</w:t>
      </w:r>
      <w:r w:rsidR="00232D91">
        <w:rPr>
          <w:bCs/>
          <w:color w:val="000000"/>
        </w:rPr>
        <w:t>е</w:t>
      </w:r>
      <w:r w:rsidRPr="00C5258B">
        <w:rPr>
          <w:bCs/>
          <w:color w:val="000000"/>
        </w:rPr>
        <w:t xml:space="preserve"> и оборудованием, расположенным в </w:t>
      </w:r>
      <w:r w:rsidR="00232D91">
        <w:rPr>
          <w:bCs/>
          <w:color w:val="000000"/>
        </w:rPr>
        <w:t>нем</w:t>
      </w:r>
      <w:r w:rsidRPr="00C5258B">
        <w:rPr>
          <w:bCs/>
          <w:color w:val="000000"/>
        </w:rPr>
        <w:t>, а также требования</w:t>
      </w:r>
      <w:r w:rsidRPr="00C5258B">
        <w:rPr>
          <w:bCs/>
        </w:rPr>
        <w:t xml:space="preserve"> Управляющей организации</w:t>
      </w:r>
      <w:r w:rsidR="00265F8A">
        <w:rPr>
          <w:bCs/>
        </w:rPr>
        <w:t>,</w:t>
      </w:r>
      <w:r w:rsidRPr="00C5258B">
        <w:rPr>
          <w:bCs/>
        </w:rPr>
        <w:t xml:space="preserve"> указанные в уведомлении по устранению выявленных в процессе осмотра помещения недостатков.</w:t>
      </w:r>
    </w:p>
    <w:p w:rsidR="00794708" w:rsidRPr="00C5258B" w:rsidRDefault="00794708" w:rsidP="00794708">
      <w:pPr>
        <w:pStyle w:val="a3"/>
        <w:spacing w:before="0" w:beforeAutospacing="0" w:after="0" w:afterAutospacing="0"/>
        <w:ind w:firstLine="540"/>
      </w:pPr>
      <w:r w:rsidRPr="00C5258B">
        <w:rPr>
          <w:color w:val="000000"/>
        </w:rPr>
        <w:t>4</w:t>
      </w:r>
      <w:r w:rsidRPr="00C5258B">
        <w:rPr>
          <w:bCs/>
          <w:color w:val="000000"/>
        </w:rPr>
        <w:t xml:space="preserve">.2.8. </w:t>
      </w:r>
      <w:r w:rsidRPr="00C5258B">
        <w:rPr>
          <w:bCs/>
        </w:rPr>
        <w:t>При заключении договоров социального найма или найма в перио</w:t>
      </w:r>
      <w:r>
        <w:rPr>
          <w:bCs/>
        </w:rPr>
        <w:t xml:space="preserve">д действия настоящего </w:t>
      </w:r>
      <w:r w:rsidR="00265F8A">
        <w:rPr>
          <w:bCs/>
        </w:rPr>
        <w:t>Д</w:t>
      </w:r>
      <w:r>
        <w:rPr>
          <w:bCs/>
        </w:rPr>
        <w:t>оговора С</w:t>
      </w:r>
      <w:r w:rsidRPr="00C5258B">
        <w:rPr>
          <w:bCs/>
        </w:rPr>
        <w:t xml:space="preserve">обственник муниципальных помещений обязан информировать нанимателей об условиях настоящего </w:t>
      </w:r>
      <w:r w:rsidR="00232D91">
        <w:rPr>
          <w:bCs/>
        </w:rPr>
        <w:t>Д</w:t>
      </w:r>
      <w:r w:rsidRPr="00C5258B">
        <w:rPr>
          <w:bCs/>
        </w:rPr>
        <w:t>оговора.</w:t>
      </w:r>
    </w:p>
    <w:p w:rsidR="00794708" w:rsidRPr="00C5258B" w:rsidRDefault="00794708" w:rsidP="00794708">
      <w:pPr>
        <w:pStyle w:val="a3"/>
        <w:spacing w:before="0" w:beforeAutospacing="0" w:after="0" w:afterAutospacing="0"/>
        <w:ind w:firstLine="540"/>
      </w:pPr>
      <w:r w:rsidRPr="00C5258B">
        <w:rPr>
          <w:bCs/>
          <w:color w:val="000000"/>
        </w:rPr>
        <w:t xml:space="preserve">4.2.9. Представить в Управляющую организацию копию правоустанавливающего документа </w:t>
      </w:r>
      <w:r w:rsidR="00232D91">
        <w:rPr>
          <w:bCs/>
          <w:color w:val="000000"/>
        </w:rPr>
        <w:t xml:space="preserve">на квартиру или жилое помещение </w:t>
      </w:r>
      <w:r w:rsidRPr="00C5258B">
        <w:rPr>
          <w:bCs/>
          <w:color w:val="000000"/>
        </w:rPr>
        <w:t xml:space="preserve">и </w:t>
      </w:r>
      <w:r w:rsidRPr="00C5258B">
        <w:rPr>
          <w:color w:val="000000"/>
        </w:rPr>
        <w:t>оригинал для сверки.</w:t>
      </w:r>
    </w:p>
    <w:p w:rsidR="00794708" w:rsidRPr="00C5258B" w:rsidRDefault="00794708" w:rsidP="00794708">
      <w:pPr>
        <w:pStyle w:val="a3"/>
        <w:spacing w:before="0" w:beforeAutospacing="0" w:after="0" w:afterAutospacing="0"/>
        <w:ind w:firstLine="540"/>
      </w:pPr>
      <w:r w:rsidRPr="00C5258B">
        <w:t xml:space="preserve">4.2.10. </w:t>
      </w:r>
      <w:proofErr w:type="gramStart"/>
      <w:r w:rsidRPr="00C5258B">
        <w:t>Для испо</w:t>
      </w:r>
      <w:r>
        <w:t>лнения договорных обязательств С</w:t>
      </w:r>
      <w:r w:rsidRPr="00C5258B">
        <w:t xml:space="preserve">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w:t>
      </w:r>
      <w:r w:rsidR="00265F8A">
        <w:rPr>
          <w:color w:val="000000"/>
        </w:rPr>
        <w:t>многоквартирном доме</w:t>
      </w:r>
      <w:r w:rsidRPr="00C5258B">
        <w:t xml:space="preserve">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 </w:t>
      </w:r>
      <w:proofErr w:type="gramEnd"/>
    </w:p>
    <w:p w:rsidR="00794708" w:rsidRPr="00C5258B" w:rsidRDefault="00794708" w:rsidP="00794708">
      <w:pPr>
        <w:pStyle w:val="a3"/>
        <w:spacing w:before="0" w:beforeAutospacing="0" w:after="0" w:afterAutospacing="0"/>
        <w:ind w:firstLine="540"/>
      </w:pPr>
      <w:r w:rsidRPr="00C5258B">
        <w:t xml:space="preserve">4.2.11. Собственник муниципальных помещений по настоящему </w:t>
      </w:r>
      <w:r w:rsidR="00265F8A">
        <w:t>Д</w:t>
      </w:r>
      <w:r w:rsidRPr="00C5258B">
        <w:t>оговору действует в интересах нанимателя и за его счет.</w:t>
      </w:r>
    </w:p>
    <w:p w:rsidR="003D65EC" w:rsidRDefault="00794708" w:rsidP="003D65EC">
      <w:pPr>
        <w:pStyle w:val="a5"/>
        <w:ind w:left="0" w:firstLine="540"/>
        <w:rPr>
          <w:b/>
        </w:rPr>
      </w:pPr>
      <w:r w:rsidRPr="003D65EC">
        <w:lastRenderedPageBreak/>
        <w:t>4.2.12</w:t>
      </w:r>
      <w:r w:rsidRPr="003D65EC">
        <w:rPr>
          <w:b/>
        </w:rPr>
        <w:t xml:space="preserve">. </w:t>
      </w:r>
      <w:r w:rsidRPr="003D65EC">
        <w:t>Немедленно сообщать Управляющей организации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w:t>
      </w:r>
      <w:r w:rsidR="003D65EC" w:rsidRPr="003D65EC">
        <w:t>.</w:t>
      </w:r>
      <w:r w:rsidRPr="003D65EC">
        <w:rPr>
          <w:b/>
        </w:rPr>
        <w:t xml:space="preserve"> </w:t>
      </w:r>
    </w:p>
    <w:p w:rsidR="003D65EC" w:rsidRPr="003D65EC" w:rsidRDefault="003D65EC" w:rsidP="003D65EC">
      <w:pPr>
        <w:pStyle w:val="a5"/>
        <w:ind w:left="0" w:firstLine="709"/>
        <w:rPr>
          <w:rFonts w:eastAsiaTheme="minorHAnsi"/>
          <w:b/>
          <w:color w:val="000000"/>
          <w:shd w:val="clear" w:color="auto" w:fill="FFFFFF"/>
        </w:rPr>
      </w:pPr>
      <w:r w:rsidRPr="003D65EC">
        <w:rPr>
          <w:rFonts w:eastAsiaTheme="minorHAnsi"/>
          <w:b/>
          <w:color w:val="000000"/>
          <w:shd w:val="clear" w:color="auto" w:fill="FFFFFF"/>
        </w:rPr>
        <w:t>Работа аварийно-диспетчерской службы осуществляется круглосуточно:</w:t>
      </w:r>
    </w:p>
    <w:p w:rsidR="003D65EC" w:rsidRPr="003D65EC" w:rsidRDefault="003D65EC" w:rsidP="003D65EC">
      <w:pPr>
        <w:spacing w:after="200" w:line="276" w:lineRule="auto"/>
        <w:ind w:firstLine="709"/>
        <w:contextualSpacing/>
        <w:jc w:val="both"/>
        <w:rPr>
          <w:rFonts w:eastAsiaTheme="minorHAnsi"/>
          <w:b/>
          <w:color w:val="000000"/>
          <w:shd w:val="clear" w:color="auto" w:fill="FFFFFF"/>
          <w:lang w:eastAsia="en-US"/>
        </w:rPr>
      </w:pPr>
      <w:r w:rsidRPr="003D65EC">
        <w:rPr>
          <w:rFonts w:eastAsiaTheme="minorHAnsi"/>
          <w:b/>
          <w:color w:val="000000"/>
          <w:shd w:val="clear" w:color="auto" w:fill="FFFFFF"/>
          <w:lang w:eastAsia="en-US"/>
        </w:rPr>
        <w:t xml:space="preserve">- прием заявок в рабочие дни, с 8-30 до 17-30, осуществляется по телефону </w:t>
      </w:r>
      <w:r>
        <w:rPr>
          <w:rFonts w:eastAsiaTheme="minorHAnsi"/>
          <w:b/>
          <w:color w:val="000000"/>
          <w:shd w:val="clear" w:color="auto" w:fill="FFFFFF"/>
          <w:lang w:eastAsia="en-US"/>
        </w:rPr>
        <w:t>55-62-34</w:t>
      </w:r>
      <w:r w:rsidRPr="003D65EC">
        <w:rPr>
          <w:rFonts w:eastAsiaTheme="minorHAnsi"/>
          <w:b/>
          <w:color w:val="000000"/>
          <w:shd w:val="clear" w:color="auto" w:fill="FFFFFF"/>
          <w:lang w:eastAsia="en-US"/>
        </w:rPr>
        <w:t xml:space="preserve">. </w:t>
      </w:r>
    </w:p>
    <w:p w:rsidR="003D65EC" w:rsidRPr="003D65EC" w:rsidRDefault="003D65EC" w:rsidP="003D65EC">
      <w:pPr>
        <w:spacing w:after="200" w:line="276" w:lineRule="auto"/>
        <w:ind w:firstLine="709"/>
        <w:contextualSpacing/>
        <w:jc w:val="both"/>
        <w:rPr>
          <w:rFonts w:eastAsiaTheme="minorHAnsi"/>
          <w:b/>
          <w:color w:val="000000"/>
          <w:shd w:val="clear" w:color="auto" w:fill="FFFFFF"/>
          <w:lang w:eastAsia="en-US"/>
        </w:rPr>
      </w:pPr>
      <w:r w:rsidRPr="003D65EC">
        <w:rPr>
          <w:rFonts w:eastAsiaTheme="minorHAnsi"/>
          <w:b/>
          <w:color w:val="000000"/>
          <w:shd w:val="clear" w:color="auto" w:fill="FFFFFF"/>
          <w:lang w:eastAsia="en-US"/>
        </w:rPr>
        <w:t>- прием заявок в нерабочее время (вечернее и ночное) с 17-30 до 8-30, в выходные и праздничные дни, по телефону 28-37-55.</w:t>
      </w:r>
    </w:p>
    <w:p w:rsidR="00794708" w:rsidRPr="00C5258B" w:rsidRDefault="00794708" w:rsidP="00794708">
      <w:pPr>
        <w:ind w:firstLine="540"/>
        <w:jc w:val="both"/>
      </w:pPr>
      <w:r w:rsidRPr="00C5258B">
        <w:t>4.2.13. Ознакомить всех совместно проживающих с ним граждан с условиями настоящего Договора.</w:t>
      </w:r>
    </w:p>
    <w:p w:rsidR="00794708" w:rsidRPr="00C5258B" w:rsidRDefault="00794708" w:rsidP="00794708">
      <w:pPr>
        <w:ind w:firstLine="540"/>
        <w:jc w:val="both"/>
      </w:pPr>
      <w:r w:rsidRPr="00C5258B">
        <w:t>4.2.14. Предоставить Управляющей организации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r w:rsidR="00265F8A">
        <w:t>.</w:t>
      </w:r>
    </w:p>
    <w:p w:rsidR="00794708" w:rsidRPr="00C5258B" w:rsidRDefault="00794708" w:rsidP="00794708">
      <w:pPr>
        <w:spacing w:line="360" w:lineRule="auto"/>
        <w:ind w:firstLine="540"/>
        <w:jc w:val="both"/>
      </w:pPr>
      <w:r w:rsidRPr="00C5258B">
        <w:rPr>
          <w:i/>
          <w:color w:val="003366"/>
        </w:rPr>
        <w:t xml:space="preserve"> </w:t>
      </w:r>
      <w:r w:rsidRPr="00C5258B">
        <w:t xml:space="preserve"> </w:t>
      </w:r>
    </w:p>
    <w:p w:rsidR="00794708" w:rsidRPr="00C5258B" w:rsidRDefault="00794708" w:rsidP="00794708">
      <w:pPr>
        <w:pStyle w:val="a3"/>
        <w:spacing w:before="0" w:beforeAutospacing="0" w:after="0" w:afterAutospacing="0"/>
        <w:jc w:val="center"/>
      </w:pPr>
      <w:r w:rsidRPr="00C5258B">
        <w:rPr>
          <w:b/>
          <w:bCs/>
          <w:color w:val="000000"/>
        </w:rPr>
        <w:t>5. Цена и оплата по договору</w:t>
      </w:r>
    </w:p>
    <w:p w:rsidR="00794708" w:rsidRPr="00C5258B" w:rsidRDefault="00794708" w:rsidP="00794708">
      <w:pPr>
        <w:ind w:firstLine="539"/>
        <w:jc w:val="both"/>
      </w:pPr>
      <w:r w:rsidRPr="00C5258B">
        <w:t>5.1.</w:t>
      </w:r>
      <w:r w:rsidR="00232D91">
        <w:t xml:space="preserve"> </w:t>
      </w:r>
      <w:r w:rsidRPr="00C5258B">
        <w:t>Цена договора управления включает в себя стоимость работ и услуг по содержанию и ремонту общего имущества, а также предоставлению коммунальных и прочих услуг. Стоимость работ и услуг по содержанию и ремонт</w:t>
      </w:r>
      <w:r>
        <w:t xml:space="preserve">у общего имущества для каждого </w:t>
      </w:r>
      <w:r w:rsidR="00265F8A">
        <w:t>С</w:t>
      </w:r>
      <w:r>
        <w:t>обственника определяется как произведение общей площади принадлежащего собственнику помещения на установленный размер платы</w:t>
      </w:r>
      <w:r w:rsidRPr="00C5258B">
        <w:t>.</w:t>
      </w:r>
    </w:p>
    <w:p w:rsidR="00794708" w:rsidRPr="00C5258B" w:rsidRDefault="00794708" w:rsidP="00794708">
      <w:pPr>
        <w:autoSpaceDE w:val="0"/>
        <w:autoSpaceDN w:val="0"/>
        <w:adjustRightInd w:val="0"/>
        <w:ind w:firstLine="539"/>
        <w:jc w:val="both"/>
        <w:rPr>
          <w:bCs/>
        </w:rPr>
      </w:pPr>
      <w:r w:rsidRPr="00C5258B">
        <w:rPr>
          <w:bCs/>
        </w:rPr>
        <w:t xml:space="preserve">5.2. </w:t>
      </w:r>
      <w:proofErr w:type="gramStart"/>
      <w:r w:rsidRPr="00C5258B">
        <w:rPr>
          <w:bCs/>
        </w:rPr>
        <w:t xml:space="preserve">Плата за содержание и ремонт </w:t>
      </w:r>
      <w:r w:rsidR="00265F8A">
        <w:rPr>
          <w:bCs/>
        </w:rPr>
        <w:t xml:space="preserve">общего имущества </w:t>
      </w:r>
      <w:r w:rsidRPr="00C5258B">
        <w:rPr>
          <w:bCs/>
        </w:rPr>
        <w:t>жилого помещения, включает в себя плату за услуги и работы по управлению многоквартирным домом, содержанию, и текущему ремонту общего имущества в многоквартирном доме, а также затраты на</w:t>
      </w:r>
      <w:r>
        <w:rPr>
          <w:bCs/>
        </w:rPr>
        <w:t xml:space="preserve"> истребование задолженностей с С</w:t>
      </w:r>
      <w:r w:rsidRPr="00C5258B">
        <w:rPr>
          <w:bCs/>
        </w:rPr>
        <w:t>обственников помещений, не выполняющих надлежащим образом свои обязательства по оплате жилых помещений и коммунальных услуг.</w:t>
      </w:r>
      <w:proofErr w:type="gramEnd"/>
    </w:p>
    <w:p w:rsidR="00794708" w:rsidRPr="00C5258B" w:rsidRDefault="00794708" w:rsidP="00794708">
      <w:pPr>
        <w:autoSpaceDE w:val="0"/>
        <w:autoSpaceDN w:val="0"/>
        <w:adjustRightInd w:val="0"/>
        <w:ind w:firstLine="539"/>
        <w:jc w:val="both"/>
      </w:pPr>
      <w:r w:rsidRPr="00C5258B">
        <w:t xml:space="preserve">5.3. </w:t>
      </w:r>
      <w:r w:rsidRPr="00C5258B">
        <w:rPr>
          <w:bCs/>
        </w:rPr>
        <w:t>Размер платы за содержание и ремонт общего имущества</w:t>
      </w:r>
      <w:r>
        <w:rPr>
          <w:bCs/>
        </w:rPr>
        <w:t xml:space="preserve"> на момент заключения настоящего </w:t>
      </w:r>
      <w:r w:rsidR="00AB1A6E">
        <w:rPr>
          <w:bCs/>
        </w:rPr>
        <w:t>Д</w:t>
      </w:r>
      <w:r>
        <w:rPr>
          <w:bCs/>
        </w:rPr>
        <w:t xml:space="preserve">оговора составляет </w:t>
      </w:r>
      <w:r w:rsidR="00F21F32">
        <w:rPr>
          <w:bCs/>
        </w:rPr>
        <w:t>26,70</w:t>
      </w:r>
      <w:r>
        <w:rPr>
          <w:bCs/>
        </w:rPr>
        <w:t xml:space="preserve"> рублей за кв. м. </w:t>
      </w:r>
      <w:r w:rsidR="00AB1A6E">
        <w:rPr>
          <w:bCs/>
        </w:rPr>
        <w:t xml:space="preserve">Состав и стоимость работ (услуг) </w:t>
      </w:r>
      <w:r w:rsidR="00232D91">
        <w:rPr>
          <w:bCs/>
        </w:rPr>
        <w:t>по</w:t>
      </w:r>
      <w:r w:rsidR="00AB1A6E">
        <w:rPr>
          <w:bCs/>
        </w:rPr>
        <w:t xml:space="preserve"> содержани</w:t>
      </w:r>
      <w:r w:rsidR="00232D91">
        <w:rPr>
          <w:bCs/>
        </w:rPr>
        <w:t>ю</w:t>
      </w:r>
      <w:r w:rsidR="00AB1A6E">
        <w:rPr>
          <w:bCs/>
        </w:rPr>
        <w:t xml:space="preserve"> и текущ</w:t>
      </w:r>
      <w:r w:rsidR="00232D91">
        <w:rPr>
          <w:bCs/>
        </w:rPr>
        <w:t>ему</w:t>
      </w:r>
      <w:r w:rsidR="00AB1A6E">
        <w:rPr>
          <w:bCs/>
        </w:rPr>
        <w:t xml:space="preserve"> ремонт</w:t>
      </w:r>
      <w:r w:rsidR="00232D91">
        <w:rPr>
          <w:bCs/>
        </w:rPr>
        <w:t>у</w:t>
      </w:r>
      <w:r w:rsidR="00AB1A6E">
        <w:rPr>
          <w:bCs/>
        </w:rPr>
        <w:t xml:space="preserve"> общего имущества многоквартирного дома на 20</w:t>
      </w:r>
      <w:r w:rsidR="00F21F32">
        <w:rPr>
          <w:bCs/>
        </w:rPr>
        <w:t>19</w:t>
      </w:r>
      <w:r w:rsidR="00AB1A6E">
        <w:rPr>
          <w:bCs/>
        </w:rPr>
        <w:t xml:space="preserve"> год</w:t>
      </w:r>
      <w:r w:rsidRPr="00C5258B">
        <w:rPr>
          <w:bCs/>
        </w:rPr>
        <w:t xml:space="preserve"> </w:t>
      </w:r>
      <w:r w:rsidR="00232D91">
        <w:rPr>
          <w:bCs/>
        </w:rPr>
        <w:t xml:space="preserve">приведён в  </w:t>
      </w:r>
      <w:r w:rsidR="00AB1A6E">
        <w:rPr>
          <w:bCs/>
        </w:rPr>
        <w:t>П</w:t>
      </w:r>
      <w:r w:rsidRPr="00C5258B">
        <w:rPr>
          <w:bCs/>
        </w:rPr>
        <w:t xml:space="preserve">риложении  </w:t>
      </w:r>
      <w:r>
        <w:rPr>
          <w:bCs/>
        </w:rPr>
        <w:t>4.</w:t>
      </w:r>
    </w:p>
    <w:p w:rsidR="00794708" w:rsidRPr="00C5258B" w:rsidRDefault="00794708" w:rsidP="00794708">
      <w:pPr>
        <w:autoSpaceDE w:val="0"/>
        <w:autoSpaceDN w:val="0"/>
        <w:adjustRightInd w:val="0"/>
        <w:ind w:firstLine="539"/>
        <w:jc w:val="both"/>
      </w:pPr>
      <w:r w:rsidRPr="00C5258B">
        <w:t>5.4. Размер платы за содержание и ремонт общего имущества подле</w:t>
      </w:r>
      <w:r>
        <w:t>жит актуализации один раз в год</w:t>
      </w:r>
      <w:r w:rsidRPr="00C5258B">
        <w:t xml:space="preserve">. </w:t>
      </w:r>
    </w:p>
    <w:p w:rsidR="00794708" w:rsidRPr="00C5258B" w:rsidRDefault="00794708" w:rsidP="00794708">
      <w:pPr>
        <w:autoSpaceDE w:val="0"/>
        <w:autoSpaceDN w:val="0"/>
        <w:adjustRightInd w:val="0"/>
        <w:ind w:firstLine="539"/>
        <w:jc w:val="both"/>
      </w:pPr>
      <w:r w:rsidRPr="00C5258B">
        <w:t>5.</w:t>
      </w:r>
      <w:r>
        <w:t>5</w:t>
      </w:r>
      <w:r w:rsidRPr="00C5258B">
        <w:t xml:space="preserve">. </w:t>
      </w:r>
      <w:r w:rsidRPr="00C5258B">
        <w:rPr>
          <w:bCs/>
        </w:rPr>
        <w:t>Собственники помещений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794708" w:rsidRPr="00C5258B" w:rsidRDefault="00794708" w:rsidP="00794708">
      <w:pPr>
        <w:autoSpaceDE w:val="0"/>
        <w:autoSpaceDN w:val="0"/>
        <w:adjustRightInd w:val="0"/>
        <w:ind w:firstLine="539"/>
        <w:jc w:val="both"/>
      </w:pPr>
      <w:r w:rsidRPr="00C5258B">
        <w:t>5.</w:t>
      </w:r>
      <w:r>
        <w:t>6</w:t>
      </w:r>
      <w:r w:rsidRPr="00C5258B">
        <w:t xml:space="preserve">. </w:t>
      </w:r>
      <w:proofErr w:type="gramStart"/>
      <w:r w:rsidRPr="00C5258B">
        <w:t>Плата за содержание и ремонт</w:t>
      </w:r>
      <w:r w:rsidR="00AB1A6E">
        <w:t xml:space="preserve"> общего имущества</w:t>
      </w:r>
      <w:r w:rsidRPr="00C5258B">
        <w:t>, а также</w:t>
      </w:r>
      <w:r>
        <w:t>,</w:t>
      </w:r>
      <w:r w:rsidRPr="00C5258B">
        <w:t xml:space="preserve"> </w:t>
      </w:r>
      <w:r>
        <w:t xml:space="preserve">в предусмотренных случаях, за </w:t>
      </w:r>
      <w:r w:rsidRPr="00C5258B">
        <w:t>коммунальные услуги вносится Собственниками ежемесячно до д</w:t>
      </w:r>
      <w:r>
        <w:t>вадцать пятог</w:t>
      </w:r>
      <w:r w:rsidRPr="00C5258B">
        <w:t xml:space="preserve">о числа месяца, следующего за истекшим, в соответствии с единым платежным документом, предъявляемым Управляющей организацией либо уполномоченным ею лицом не позднее </w:t>
      </w:r>
      <w:r>
        <w:t>десят</w:t>
      </w:r>
      <w:r w:rsidRPr="00C5258B">
        <w:t>ого числа месяца, следующего за истекшим.</w:t>
      </w:r>
      <w:proofErr w:type="gramEnd"/>
      <w:r w:rsidRPr="00C5258B">
        <w:t xml:space="preserve"> Порядок, форма и место внесения платежа определяется платежным документом. </w:t>
      </w:r>
    </w:p>
    <w:p w:rsidR="00794708" w:rsidRDefault="00794708" w:rsidP="00794708">
      <w:pPr>
        <w:ind w:firstLine="539"/>
        <w:jc w:val="both"/>
      </w:pPr>
      <w:r w:rsidRPr="00C5258B">
        <w:t>5.</w:t>
      </w:r>
      <w:r>
        <w:t>7</w:t>
      </w:r>
      <w:r w:rsidRPr="00C5258B">
        <w:t>. Размер платы за коммунальные услуги</w:t>
      </w:r>
      <w:r>
        <w:t>, в том числе потребляемые на общедомовые нужды,</w:t>
      </w:r>
      <w:r w:rsidRPr="00C5258B">
        <w:t xml:space="preserve"> определяется исходя из показаний приборов учета, а при их отсутствии - исходя из нормативов потребления коммунальных услуг, и рассчитывается по тарифам, установленным уполномоченными органами. При изменении тарифов на коммунальные услуги </w:t>
      </w:r>
      <w:r w:rsidR="00AB1A6E">
        <w:t>У</w:t>
      </w:r>
      <w:r w:rsidRPr="00C5258B">
        <w:t>пра</w:t>
      </w:r>
      <w:r>
        <w:t>вляющая организация производит С</w:t>
      </w:r>
      <w:r w:rsidRPr="00C5258B">
        <w:t>обственникам помещений соответствующий перерасчет со дня их изменения.</w:t>
      </w:r>
    </w:p>
    <w:p w:rsidR="00794708" w:rsidRDefault="00794708" w:rsidP="00794708">
      <w:pPr>
        <w:pStyle w:val="a3"/>
        <w:spacing w:before="0" w:beforeAutospacing="0" w:after="0" w:afterAutospacing="0"/>
        <w:ind w:firstLine="539"/>
        <w:rPr>
          <w:bCs/>
        </w:rPr>
      </w:pPr>
      <w:r w:rsidRPr="00C5258B">
        <w:rPr>
          <w:color w:val="000000"/>
        </w:rPr>
        <w:t>5.</w:t>
      </w:r>
      <w:r>
        <w:rPr>
          <w:color w:val="000000"/>
        </w:rPr>
        <w:t>8</w:t>
      </w:r>
      <w:r w:rsidRPr="00C5258B">
        <w:rPr>
          <w:color w:val="000000"/>
        </w:rPr>
        <w:t xml:space="preserve">. Информацию об изменении оплаты, </w:t>
      </w:r>
      <w:r w:rsidR="00AB1A6E">
        <w:rPr>
          <w:color w:val="000000"/>
        </w:rPr>
        <w:t>а так</w:t>
      </w:r>
      <w:r>
        <w:rPr>
          <w:color w:val="000000"/>
        </w:rPr>
        <w:t xml:space="preserve">же любую иную информацию, связанную с исполнением настоящего </w:t>
      </w:r>
      <w:r w:rsidR="00AB1A6E">
        <w:rPr>
          <w:color w:val="000000"/>
        </w:rPr>
        <w:t>Д</w:t>
      </w:r>
      <w:r>
        <w:rPr>
          <w:color w:val="000000"/>
        </w:rPr>
        <w:t xml:space="preserve">оговора и обслуживанием многоквартирного дома, </w:t>
      </w:r>
      <w:r w:rsidR="00AB1A6E">
        <w:rPr>
          <w:color w:val="000000"/>
        </w:rPr>
        <w:t>У</w:t>
      </w:r>
      <w:r>
        <w:rPr>
          <w:color w:val="000000"/>
        </w:rPr>
        <w:t>правляющая организация вправе разместить</w:t>
      </w:r>
      <w:r w:rsidRPr="00C5258B">
        <w:rPr>
          <w:color w:val="000000"/>
        </w:rPr>
        <w:t xml:space="preserve"> на обратной стороне счета-квитанции на оплату.</w:t>
      </w:r>
      <w:r w:rsidRPr="00C5258B">
        <w:rPr>
          <w:bCs/>
        </w:rPr>
        <w:t xml:space="preserve"> </w:t>
      </w:r>
      <w:r>
        <w:rPr>
          <w:bCs/>
        </w:rPr>
        <w:t xml:space="preserve">Подобное уведомление приравнивается к почтовому направлению информации каждому </w:t>
      </w:r>
      <w:r w:rsidR="00AB1A6E">
        <w:rPr>
          <w:bCs/>
        </w:rPr>
        <w:t>С</w:t>
      </w:r>
      <w:r>
        <w:rPr>
          <w:bCs/>
        </w:rPr>
        <w:t>обственнику</w:t>
      </w:r>
      <w:r w:rsidRPr="00C5258B">
        <w:rPr>
          <w:bCs/>
        </w:rPr>
        <w:t>.</w:t>
      </w:r>
    </w:p>
    <w:p w:rsidR="00524569" w:rsidRPr="00524569" w:rsidRDefault="00524569" w:rsidP="00524569">
      <w:pPr>
        <w:pStyle w:val="1"/>
        <w:tabs>
          <w:tab w:val="left" w:pos="993"/>
          <w:tab w:val="left" w:pos="1276"/>
        </w:tabs>
        <w:autoSpaceDE w:val="0"/>
        <w:autoSpaceDN w:val="0"/>
        <w:adjustRightInd w:val="0"/>
        <w:ind w:left="0" w:firstLine="567"/>
        <w:jc w:val="both"/>
        <w:outlineLvl w:val="1"/>
      </w:pPr>
      <w:r>
        <w:rPr>
          <w:bCs/>
        </w:rPr>
        <w:t>5.9.</w:t>
      </w:r>
      <w:r w:rsidRPr="00524569">
        <w:rPr>
          <w:sz w:val="22"/>
          <w:szCs w:val="22"/>
        </w:rPr>
        <w:t xml:space="preserve"> </w:t>
      </w:r>
      <w:r w:rsidRPr="00524569">
        <w:t>Лица, несвоевременно и (или) не полностью внесшие плату по Договору обязаны уплатить Управляющей организации пени в соответствии с ч. 14 ст. 155 ЖК РФ.</w:t>
      </w:r>
    </w:p>
    <w:p w:rsidR="00524569" w:rsidRPr="00524569" w:rsidRDefault="00524569" w:rsidP="00524569">
      <w:pPr>
        <w:pStyle w:val="1"/>
        <w:tabs>
          <w:tab w:val="left" w:pos="0"/>
          <w:tab w:val="left" w:pos="993"/>
          <w:tab w:val="left" w:pos="1276"/>
        </w:tabs>
        <w:autoSpaceDE w:val="0"/>
        <w:autoSpaceDN w:val="0"/>
        <w:adjustRightInd w:val="0"/>
        <w:ind w:left="0" w:firstLine="567"/>
        <w:jc w:val="both"/>
        <w:outlineLvl w:val="1"/>
      </w:pPr>
      <w:r w:rsidRPr="00524569">
        <w:lastRenderedPageBreak/>
        <w:t>При наличии просроченной задолженности за услуги/работы по Договору, денежные средства, перечисленные Потребителем на расчетный счет Управляющей организации</w:t>
      </w:r>
      <w:r>
        <w:t>,</w:t>
      </w:r>
      <w:r w:rsidRPr="00524569">
        <w:t xml:space="preserve"> засчитываются в первую очередь в погашение задолженности за работы/ услуги предыдущих периодов и пени, а в оставшейся части в счет текущей оплаты.</w:t>
      </w:r>
    </w:p>
    <w:p w:rsidR="00794708" w:rsidRDefault="00794708" w:rsidP="00794708">
      <w:pPr>
        <w:tabs>
          <w:tab w:val="right" w:pos="9540"/>
        </w:tabs>
        <w:jc w:val="both"/>
      </w:pPr>
      <w:r>
        <w:rPr>
          <w:bCs/>
        </w:rPr>
        <w:t xml:space="preserve">         </w:t>
      </w:r>
      <w:r w:rsidR="00BE60EB">
        <w:rPr>
          <w:bCs/>
        </w:rPr>
        <w:t>5</w:t>
      </w:r>
      <w:r>
        <w:rPr>
          <w:bCs/>
        </w:rPr>
        <w:t>.</w:t>
      </w:r>
      <w:r w:rsidR="00BE60EB">
        <w:rPr>
          <w:bCs/>
        </w:rPr>
        <w:t>1</w:t>
      </w:r>
      <w:r w:rsidR="00524569">
        <w:rPr>
          <w:bCs/>
        </w:rPr>
        <w:t>0</w:t>
      </w:r>
      <w:r>
        <w:rPr>
          <w:bCs/>
        </w:rPr>
        <w:t xml:space="preserve">. </w:t>
      </w:r>
      <w:r w:rsidR="00232D91">
        <w:rPr>
          <w:bCs/>
        </w:rPr>
        <w:t>П</w:t>
      </w:r>
      <w:r>
        <w:t>лат</w:t>
      </w:r>
      <w:r w:rsidR="00232D91">
        <w:t>а</w:t>
      </w:r>
      <w:r>
        <w:t xml:space="preserve"> за все коммунальные услуги </w:t>
      </w:r>
      <w:r w:rsidR="00232D91">
        <w:t xml:space="preserve">вносится </w:t>
      </w:r>
      <w:r>
        <w:t>напрямую поставщикам коммунальных услуг – ООО «Сахалинский Водоканал», ОАО «Сахалинэнерго», ОАО «Сахалинская Коммунальная Компания»</w:t>
      </w:r>
      <w:r w:rsidR="00BE60EB">
        <w:t>, АО «Управление по обращению с отходами»</w:t>
      </w:r>
      <w:r>
        <w:t xml:space="preserve"> за каждый вид коммунальной услуги соответственно. Фактический объем коммунальных ресурсов, потребленный многоквартирным домом на общедомовые нужды</w:t>
      </w:r>
      <w:r w:rsidR="00645C0F">
        <w:t>,</w:t>
      </w:r>
      <w:r>
        <w:t xml:space="preserve"> распределять между всеми </w:t>
      </w:r>
      <w:r w:rsidR="00645C0F">
        <w:t>С</w:t>
      </w:r>
      <w:r>
        <w:t xml:space="preserve">обственниками помещений в </w:t>
      </w:r>
      <w:r w:rsidR="00645C0F">
        <w:t xml:space="preserve">многоквартирном </w:t>
      </w:r>
      <w:r>
        <w:t xml:space="preserve">доме. </w:t>
      </w:r>
    </w:p>
    <w:p w:rsidR="00794708" w:rsidRPr="00C5258B" w:rsidRDefault="00645C0F" w:rsidP="00794708">
      <w:pPr>
        <w:pStyle w:val="a3"/>
        <w:spacing w:before="0" w:beforeAutospacing="0" w:after="0" w:afterAutospacing="0"/>
        <w:jc w:val="center"/>
      </w:pPr>
      <w:r>
        <w:rPr>
          <w:b/>
          <w:bCs/>
          <w:color w:val="000000"/>
        </w:rPr>
        <w:t>6. Ответственность Сторон</w:t>
      </w:r>
    </w:p>
    <w:p w:rsidR="00794708" w:rsidRPr="00C5258B" w:rsidRDefault="00794708" w:rsidP="00794708">
      <w:pPr>
        <w:pStyle w:val="a3"/>
        <w:spacing w:before="0" w:beforeAutospacing="0" w:after="0" w:afterAutospacing="0"/>
        <w:ind w:firstLine="540"/>
      </w:pPr>
      <w:r w:rsidRPr="00C5258B">
        <w:rPr>
          <w:bCs/>
        </w:rPr>
        <w:t>6.1</w:t>
      </w:r>
      <w:r w:rsidRPr="00C5258B">
        <w:t xml:space="preserve">. Собственники </w:t>
      </w:r>
      <w:r>
        <w:t xml:space="preserve">и Управляющая организация </w:t>
      </w:r>
      <w:r w:rsidRPr="00C5258B">
        <w:t>несут ответственность за надлежащее содержание общего имущества в соответствии с действующим законодательством РФ</w:t>
      </w:r>
      <w:r>
        <w:t xml:space="preserve"> и </w:t>
      </w:r>
      <w:r w:rsidR="00232D91">
        <w:t>настоящим Д</w:t>
      </w:r>
      <w:r>
        <w:t>оговором</w:t>
      </w:r>
      <w:r w:rsidRPr="00C5258B">
        <w:t xml:space="preserve">. </w:t>
      </w:r>
    </w:p>
    <w:p w:rsidR="00794708" w:rsidRPr="00C5258B" w:rsidRDefault="00794708" w:rsidP="00794708">
      <w:pPr>
        <w:pStyle w:val="a3"/>
        <w:shd w:val="clear" w:color="auto" w:fill="FFFFFF"/>
        <w:spacing w:before="0" w:beforeAutospacing="0" w:after="0" w:afterAutospacing="0"/>
        <w:ind w:firstLine="540"/>
      </w:pPr>
      <w:r w:rsidRPr="00C5258B">
        <w:rPr>
          <w:bCs/>
          <w:color w:val="000000"/>
        </w:rPr>
        <w:t xml:space="preserve">6.2. Разграничение </w:t>
      </w:r>
      <w:r w:rsidRPr="00C5258B">
        <w:rPr>
          <w:color w:val="000000"/>
        </w:rPr>
        <w:t xml:space="preserve">эксплуатационной ответственности приведено в </w:t>
      </w:r>
      <w:r w:rsidR="00645C0F" w:rsidRPr="00524569">
        <w:rPr>
          <w:b/>
          <w:color w:val="000000"/>
        </w:rPr>
        <w:t>П</w:t>
      </w:r>
      <w:r w:rsidRPr="00524569">
        <w:rPr>
          <w:b/>
          <w:color w:val="000000"/>
        </w:rPr>
        <w:t>риложении  3</w:t>
      </w:r>
      <w:r w:rsidRPr="00C5258B">
        <w:rPr>
          <w:color w:val="000000"/>
        </w:rPr>
        <w:t xml:space="preserve">.  </w:t>
      </w:r>
    </w:p>
    <w:p w:rsidR="00794708" w:rsidRPr="00C5258B" w:rsidRDefault="00794708" w:rsidP="00794708">
      <w:pPr>
        <w:pStyle w:val="a3"/>
        <w:spacing w:before="0" w:beforeAutospacing="0" w:after="0" w:afterAutospacing="0"/>
        <w:ind w:firstLine="540"/>
      </w:pPr>
      <w:r w:rsidRPr="00C5258B">
        <w:rPr>
          <w:color w:val="000000"/>
        </w:rPr>
        <w:t>6.</w:t>
      </w:r>
      <w:r w:rsidRPr="00C5258B">
        <w:rPr>
          <w:bCs/>
          <w:color w:val="000000"/>
        </w:rPr>
        <w:t>3.</w:t>
      </w:r>
      <w:r w:rsidRPr="00C5258B">
        <w:rPr>
          <w:color w:val="000000"/>
        </w:rPr>
        <w:t xml:space="preserve"> При несвоевременном внесении (невнесении) оплаты по </w:t>
      </w:r>
      <w:r w:rsidR="00232D91">
        <w:rPr>
          <w:color w:val="000000"/>
        </w:rPr>
        <w:t xml:space="preserve">настоящему </w:t>
      </w:r>
      <w:r w:rsidR="00645C0F">
        <w:rPr>
          <w:color w:val="000000"/>
        </w:rPr>
        <w:t>Д</w:t>
      </w:r>
      <w:r w:rsidRPr="00C5258B">
        <w:rPr>
          <w:color w:val="000000"/>
        </w:rPr>
        <w:t xml:space="preserve">оговору Собственники оплачивают пени в порядке, установленном </w:t>
      </w:r>
      <w:r>
        <w:rPr>
          <w:color w:val="000000"/>
        </w:rPr>
        <w:t xml:space="preserve">жилищным </w:t>
      </w:r>
      <w:r w:rsidRPr="00C5258B">
        <w:rPr>
          <w:color w:val="000000"/>
        </w:rPr>
        <w:t xml:space="preserve">законодательством РФ. </w:t>
      </w:r>
    </w:p>
    <w:p w:rsidR="00794708" w:rsidRPr="00C5258B" w:rsidRDefault="00794708" w:rsidP="00794708">
      <w:pPr>
        <w:pStyle w:val="a3"/>
        <w:spacing w:before="0" w:beforeAutospacing="0" w:after="0" w:afterAutospacing="0"/>
        <w:ind w:firstLine="540"/>
      </w:pPr>
      <w:r w:rsidRPr="00C5258B">
        <w:rPr>
          <w:color w:val="000000"/>
        </w:rPr>
        <w:t>6</w:t>
      </w:r>
      <w:r w:rsidRPr="00C5258B">
        <w:rPr>
          <w:bCs/>
          <w:color w:val="000000"/>
        </w:rPr>
        <w:t xml:space="preserve">.4. </w:t>
      </w:r>
      <w:r w:rsidRPr="00C5258B">
        <w:rPr>
          <w:color w:val="000000"/>
        </w:rPr>
        <w:t xml:space="preserve"> </w:t>
      </w:r>
      <w:proofErr w:type="gramStart"/>
      <w:r w:rsidRPr="00C5258B">
        <w:rPr>
          <w:color w:val="000000"/>
        </w:rPr>
        <w:t xml:space="preserve">Ни  одна из сторон не несет ответственность за несвоевременное и ненадлежащее исполнение своих обязательств по настоящему </w:t>
      </w:r>
      <w:r w:rsidR="00232D91">
        <w:rPr>
          <w:color w:val="000000"/>
        </w:rPr>
        <w:t>Д</w:t>
      </w:r>
      <w:r w:rsidRPr="00C5258B">
        <w:rPr>
          <w:color w:val="000000"/>
        </w:rPr>
        <w:t xml:space="preserve">оговору, если такое неисполнение вызвано обстоятельствами непреодолимой силы (форс-мажорными обстоятельствами): землетрясения, наводнения, другие стихийные бедствия, военные действия, решения государственных органов, иные обстоятельства, не зависящие от воли сторон, если такие обстоятельства непосредственно влияют на исполнение обязательств по настоящему </w:t>
      </w:r>
      <w:r w:rsidR="00645C0F">
        <w:rPr>
          <w:color w:val="000000"/>
        </w:rPr>
        <w:t>Д</w:t>
      </w:r>
      <w:r w:rsidRPr="00C5258B">
        <w:rPr>
          <w:color w:val="000000"/>
        </w:rPr>
        <w:t>оговору, и если они возникли после подписания</w:t>
      </w:r>
      <w:proofErr w:type="gramEnd"/>
      <w:r w:rsidRPr="00C5258B">
        <w:rPr>
          <w:color w:val="000000"/>
        </w:rPr>
        <w:t xml:space="preserve"> настоящего </w:t>
      </w:r>
      <w:r w:rsidR="00645C0F">
        <w:rPr>
          <w:color w:val="000000"/>
        </w:rPr>
        <w:t>Д</w:t>
      </w:r>
      <w:r w:rsidRPr="00C5258B">
        <w:rPr>
          <w:color w:val="000000"/>
        </w:rPr>
        <w:t xml:space="preserve">оговора. Форс- мажорные обстоятельства могут быть признаны при взаимном согласии </w:t>
      </w:r>
      <w:r w:rsidR="00645C0F">
        <w:rPr>
          <w:color w:val="000000"/>
        </w:rPr>
        <w:t>С</w:t>
      </w:r>
      <w:r w:rsidRPr="00C5258B">
        <w:rPr>
          <w:color w:val="000000"/>
        </w:rPr>
        <w:t xml:space="preserve">торон, </w:t>
      </w:r>
      <w:proofErr w:type="gramStart"/>
      <w:r w:rsidRPr="00C5258B">
        <w:rPr>
          <w:color w:val="000000"/>
        </w:rPr>
        <w:t>совершенному</w:t>
      </w:r>
      <w:proofErr w:type="gramEnd"/>
      <w:r w:rsidRPr="00C5258B">
        <w:rPr>
          <w:color w:val="000000"/>
        </w:rPr>
        <w:t xml:space="preserve"> в письменной форме </w:t>
      </w:r>
      <w:r>
        <w:rPr>
          <w:color w:val="000000"/>
        </w:rPr>
        <w:t>за подписью уполномоченных лиц С</w:t>
      </w:r>
      <w:r w:rsidRPr="00C5258B">
        <w:rPr>
          <w:color w:val="000000"/>
        </w:rPr>
        <w:t>торон.</w:t>
      </w:r>
    </w:p>
    <w:p w:rsidR="00794708" w:rsidRPr="00C5258B" w:rsidRDefault="00794708" w:rsidP="00794708">
      <w:pPr>
        <w:pStyle w:val="a3"/>
        <w:spacing w:before="0" w:beforeAutospacing="0" w:after="0" w:afterAutospacing="0"/>
        <w:ind w:firstLine="540"/>
        <w:rPr>
          <w:color w:val="000000"/>
        </w:rPr>
      </w:pPr>
      <w:r w:rsidRPr="00C5258B">
        <w:rPr>
          <w:color w:val="000000"/>
        </w:rPr>
        <w:t>6</w:t>
      </w:r>
      <w:r w:rsidRPr="00C5258B">
        <w:rPr>
          <w:bCs/>
          <w:color w:val="000000"/>
        </w:rPr>
        <w:t>.5.</w:t>
      </w:r>
      <w:r w:rsidRPr="00C5258B">
        <w:rPr>
          <w:color w:val="000000"/>
        </w:rPr>
        <w:t xml:space="preserve"> </w:t>
      </w:r>
      <w:r w:rsidRPr="00C5258B">
        <w:rPr>
          <w:bCs/>
        </w:rPr>
        <w:t xml:space="preserve">Управляющая организация </w:t>
      </w:r>
      <w:r w:rsidRPr="00C5258B">
        <w:rPr>
          <w:color w:val="000000"/>
        </w:rPr>
        <w:t>несет ответственност</w:t>
      </w:r>
      <w:r>
        <w:rPr>
          <w:color w:val="000000"/>
        </w:rPr>
        <w:t>ь</w:t>
      </w:r>
      <w:r w:rsidRPr="00C5258B">
        <w:rPr>
          <w:color w:val="000000"/>
        </w:rPr>
        <w:t xml:space="preserve"> за техническое состояние общего имущества многоквартирного дома, которое существовало </w:t>
      </w:r>
      <w:r>
        <w:rPr>
          <w:color w:val="000000"/>
        </w:rPr>
        <w:t>с</w:t>
      </w:r>
      <w:r w:rsidRPr="00C5258B">
        <w:rPr>
          <w:color w:val="000000"/>
        </w:rPr>
        <w:t xml:space="preserve"> момента заключения настоящего Договора.</w:t>
      </w:r>
    </w:p>
    <w:p w:rsidR="00794708" w:rsidRPr="00C5258B" w:rsidRDefault="00794708" w:rsidP="00794708">
      <w:pPr>
        <w:pStyle w:val="a3"/>
        <w:spacing w:before="0" w:beforeAutospacing="0" w:after="0" w:afterAutospacing="0"/>
        <w:ind w:firstLine="540"/>
        <w:rPr>
          <w:bCs/>
        </w:rPr>
      </w:pPr>
      <w:r w:rsidRPr="00C5258B">
        <w:rPr>
          <w:color w:val="000000"/>
        </w:rPr>
        <w:t xml:space="preserve">6.6. </w:t>
      </w:r>
      <w:r w:rsidRPr="00C5258B">
        <w:rPr>
          <w:bCs/>
        </w:rPr>
        <w:t>Управляющая организация не отвечает по обязательствам Собственников. Собственники не отвечают по обязательствам Управляющей организации.</w:t>
      </w:r>
    </w:p>
    <w:p w:rsidR="00794708" w:rsidRPr="00821779" w:rsidRDefault="00794708" w:rsidP="00794708">
      <w:pPr>
        <w:pStyle w:val="a3"/>
        <w:spacing w:before="0" w:beforeAutospacing="0" w:after="0" w:afterAutospacing="0"/>
        <w:ind w:firstLine="540"/>
        <w:rPr>
          <w:bCs/>
        </w:rPr>
      </w:pPr>
      <w:r w:rsidRPr="00C5258B">
        <w:rPr>
          <w:bCs/>
        </w:rPr>
        <w:t>6.7. 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r w:rsidRPr="00821779">
        <w:t xml:space="preserve"> </w:t>
      </w:r>
      <w:proofErr w:type="gramStart"/>
      <w:r w:rsidRPr="00821779">
        <w:t>Управляющая организация так же освобождается от ответственности за причинение убытков или иного вреда Собственникам или третьим лицам, если такой вред или убытки возникли в результате не предоставления Собственниками (одним из Собственников) доступа к общему имуществу, находящемуся как непосредственно в помещении Собственника, так и в местах общего пользования (подвалы, чердачные помещения и т.п.).</w:t>
      </w:r>
      <w:proofErr w:type="gramEnd"/>
      <w:r w:rsidRPr="00821779">
        <w:t xml:space="preserve"> В данном случае ответственность за причиненные убытки или вред подлежит возмещению тем лицом (Собственником)</w:t>
      </w:r>
      <w:r w:rsidR="000E64F8">
        <w:t>,</w:t>
      </w:r>
      <w:r w:rsidRPr="00821779">
        <w:t xml:space="preserve"> по вине которого Управляющая организация была лишена доступа к общему имуществу. Факт не предоставления доступа к общему имуществу подлежит фиксации путем составления акта, который может быть подписан представителем Управляющей организации и любым из Собственников либо независимым лицом.</w:t>
      </w:r>
    </w:p>
    <w:p w:rsidR="00794708" w:rsidRPr="00C5258B" w:rsidRDefault="00794708" w:rsidP="00794708">
      <w:pPr>
        <w:pStyle w:val="a3"/>
        <w:spacing w:before="0" w:beforeAutospacing="0" w:after="0" w:afterAutospacing="0"/>
        <w:ind w:firstLine="540"/>
        <w:rPr>
          <w:bCs/>
        </w:rPr>
      </w:pPr>
      <w:r w:rsidRPr="00C5258B">
        <w:rPr>
          <w:bCs/>
        </w:rPr>
        <w:t>6.8. Управляющая организация не несет ответственности и не возмещает убытки и причиненный ущерб общему имуществу, если он возник в результате:</w:t>
      </w:r>
    </w:p>
    <w:p w:rsidR="00794708" w:rsidRPr="00C5258B" w:rsidRDefault="00794708" w:rsidP="00794708">
      <w:pPr>
        <w:pStyle w:val="a3"/>
        <w:spacing w:before="0" w:beforeAutospacing="0" w:after="0" w:afterAutospacing="0"/>
        <w:ind w:firstLine="540"/>
        <w:rPr>
          <w:bCs/>
        </w:rPr>
      </w:pPr>
      <w:r>
        <w:rPr>
          <w:bCs/>
        </w:rPr>
        <w:t>-  действий (бездействий) С</w:t>
      </w:r>
      <w:r w:rsidRPr="00C5258B">
        <w:rPr>
          <w:bCs/>
        </w:rPr>
        <w:t>обственников и</w:t>
      </w:r>
      <w:r>
        <w:rPr>
          <w:bCs/>
        </w:rPr>
        <w:t xml:space="preserve"> лиц, проживающих в помещениях С</w:t>
      </w:r>
      <w:r w:rsidRPr="00C5258B">
        <w:rPr>
          <w:bCs/>
        </w:rPr>
        <w:t>обственников;</w:t>
      </w:r>
    </w:p>
    <w:p w:rsidR="00794708" w:rsidRPr="00C5258B" w:rsidRDefault="00794708" w:rsidP="00794708">
      <w:pPr>
        <w:pStyle w:val="a3"/>
        <w:spacing w:before="0" w:beforeAutospacing="0" w:after="0" w:afterAutospacing="0"/>
        <w:ind w:firstLine="540"/>
        <w:rPr>
          <w:bCs/>
        </w:rPr>
      </w:pPr>
      <w:r>
        <w:rPr>
          <w:bCs/>
        </w:rPr>
        <w:t>- использованием С</w:t>
      </w:r>
      <w:r w:rsidRPr="00C5258B">
        <w:rPr>
          <w:bCs/>
        </w:rPr>
        <w:t>обственниками общего имущества не по назначению и с нарушением действующего законодательства;</w:t>
      </w:r>
    </w:p>
    <w:p w:rsidR="00794708" w:rsidRPr="00C5258B" w:rsidRDefault="00794708" w:rsidP="00794708">
      <w:pPr>
        <w:pStyle w:val="a3"/>
        <w:spacing w:before="0" w:beforeAutospacing="0" w:after="0" w:afterAutospacing="0"/>
        <w:ind w:firstLine="540"/>
        <w:rPr>
          <w:bCs/>
        </w:rPr>
      </w:pPr>
      <w:r>
        <w:rPr>
          <w:bCs/>
        </w:rPr>
        <w:t>- не обеспечением С</w:t>
      </w:r>
      <w:r w:rsidRPr="00C5258B">
        <w:rPr>
          <w:bCs/>
        </w:rPr>
        <w:t xml:space="preserve">обственниками своих обязательств, установленных настоящим Договором.  </w:t>
      </w:r>
    </w:p>
    <w:p w:rsidR="00794708" w:rsidRPr="00C5258B" w:rsidRDefault="00794708" w:rsidP="00794708">
      <w:pPr>
        <w:pStyle w:val="a3"/>
        <w:spacing w:before="0" w:beforeAutospacing="0" w:after="0" w:afterAutospacing="0"/>
        <w:ind w:firstLine="540"/>
        <w:rPr>
          <w:bCs/>
        </w:rPr>
      </w:pPr>
      <w:r w:rsidRPr="00C5258B">
        <w:rPr>
          <w:bCs/>
        </w:rPr>
        <w:t>- аварий, произошедших не по вине Управляющей организации и при невозможности последней предусмотреть или устранить причины, вызвавшие эти аварии (вандализм, поджог, кража и пр.).</w:t>
      </w:r>
    </w:p>
    <w:p w:rsidR="00794708" w:rsidRPr="00C5258B" w:rsidRDefault="00794708" w:rsidP="00794708">
      <w:pPr>
        <w:pStyle w:val="a3"/>
        <w:spacing w:before="0" w:beforeAutospacing="0" w:after="0" w:afterAutospacing="0"/>
      </w:pPr>
    </w:p>
    <w:p w:rsidR="00794708" w:rsidRPr="00C5258B" w:rsidRDefault="00794708" w:rsidP="00794708">
      <w:pPr>
        <w:pStyle w:val="a3"/>
        <w:spacing w:before="0" w:beforeAutospacing="0" w:after="0" w:afterAutospacing="0"/>
        <w:jc w:val="center"/>
      </w:pPr>
      <w:r w:rsidRPr="00C5258B">
        <w:rPr>
          <w:b/>
          <w:bCs/>
          <w:color w:val="000000"/>
        </w:rPr>
        <w:lastRenderedPageBreak/>
        <w:t>7. Заключение договора, срок действия договора, дополнение и изменение к договору</w:t>
      </w:r>
    </w:p>
    <w:p w:rsidR="00794708" w:rsidRPr="00C5258B" w:rsidRDefault="00794708" w:rsidP="00794708">
      <w:pPr>
        <w:pStyle w:val="a3"/>
        <w:spacing w:before="0" w:beforeAutospacing="0" w:after="0" w:afterAutospacing="0"/>
        <w:ind w:firstLine="539"/>
        <w:rPr>
          <w:bCs/>
          <w:color w:val="000000"/>
        </w:rPr>
      </w:pPr>
      <w:r w:rsidRPr="00C5258B">
        <w:rPr>
          <w:bCs/>
          <w:color w:val="000000"/>
        </w:rPr>
        <w:t>7.1. Настоящий Договор и приложения к нему вступа</w:t>
      </w:r>
      <w:r>
        <w:rPr>
          <w:bCs/>
          <w:color w:val="000000"/>
        </w:rPr>
        <w:t>ю</w:t>
      </w:r>
      <w:r w:rsidRPr="00C5258B">
        <w:rPr>
          <w:bCs/>
          <w:color w:val="000000"/>
        </w:rPr>
        <w:t xml:space="preserve">т в силу с </w:t>
      </w:r>
      <w:r w:rsidR="00F21F32">
        <w:rPr>
          <w:bCs/>
          <w:color w:val="000000"/>
        </w:rPr>
        <w:t>01 февраля</w:t>
      </w:r>
      <w:r w:rsidRPr="00C5258B">
        <w:rPr>
          <w:bCs/>
          <w:color w:val="000000"/>
        </w:rPr>
        <w:t xml:space="preserve"> 201</w:t>
      </w:r>
      <w:r w:rsidR="00F21F32">
        <w:rPr>
          <w:bCs/>
          <w:color w:val="000000"/>
        </w:rPr>
        <w:t xml:space="preserve">9 </w:t>
      </w:r>
      <w:r w:rsidRPr="00C5258B">
        <w:rPr>
          <w:bCs/>
          <w:color w:val="000000"/>
        </w:rPr>
        <w:t>г. и действу</w:t>
      </w:r>
      <w:r w:rsidR="00232D91">
        <w:rPr>
          <w:bCs/>
          <w:color w:val="000000"/>
        </w:rPr>
        <w:t>ют</w:t>
      </w:r>
      <w:r w:rsidRPr="00C5258B">
        <w:rPr>
          <w:bCs/>
          <w:color w:val="000000"/>
        </w:rPr>
        <w:t xml:space="preserve"> до </w:t>
      </w:r>
      <w:r w:rsidR="00F21F32">
        <w:rPr>
          <w:bCs/>
          <w:color w:val="000000"/>
        </w:rPr>
        <w:t>01 февраля</w:t>
      </w:r>
      <w:r w:rsidRPr="00C5258B">
        <w:rPr>
          <w:bCs/>
          <w:color w:val="000000"/>
        </w:rPr>
        <w:t xml:space="preserve"> 20</w:t>
      </w:r>
      <w:r w:rsidR="00F21F32">
        <w:rPr>
          <w:bCs/>
          <w:color w:val="000000"/>
        </w:rPr>
        <w:t>20</w:t>
      </w:r>
      <w:r w:rsidR="005D7A84">
        <w:rPr>
          <w:bCs/>
          <w:color w:val="000000"/>
        </w:rPr>
        <w:t xml:space="preserve"> </w:t>
      </w:r>
      <w:r w:rsidRPr="00C5258B">
        <w:rPr>
          <w:bCs/>
          <w:color w:val="000000"/>
        </w:rPr>
        <w:t>г</w:t>
      </w:r>
      <w:r>
        <w:rPr>
          <w:bCs/>
          <w:color w:val="000000"/>
        </w:rPr>
        <w:t>.</w:t>
      </w:r>
    </w:p>
    <w:p w:rsidR="00794708" w:rsidRPr="00C5258B" w:rsidRDefault="00BE60EB" w:rsidP="00BE60EB">
      <w:pPr>
        <w:pStyle w:val="21"/>
        <w:tabs>
          <w:tab w:val="left" w:pos="567"/>
          <w:tab w:val="left" w:pos="1134"/>
          <w:tab w:val="left" w:pos="1276"/>
        </w:tabs>
        <w:autoSpaceDE w:val="0"/>
        <w:autoSpaceDN w:val="0"/>
        <w:adjustRightInd w:val="0"/>
        <w:ind w:left="0"/>
        <w:jc w:val="both"/>
        <w:rPr>
          <w:color w:val="000000"/>
        </w:rPr>
      </w:pPr>
      <w:r>
        <w:rPr>
          <w:color w:val="000000"/>
        </w:rPr>
        <w:tab/>
        <w:t>7.2.</w:t>
      </w:r>
      <w:r w:rsidR="00794708" w:rsidRPr="00C5258B">
        <w:rPr>
          <w:color w:val="000000"/>
        </w:rPr>
        <w:t xml:space="preserve"> </w:t>
      </w:r>
      <w:r w:rsidRPr="00BE60EB">
        <w:t>При отсутствии заявлени</w:t>
      </w:r>
      <w:proofErr w:type="gramStart"/>
      <w:r w:rsidRPr="00BE60EB">
        <w:t>я(</w:t>
      </w:r>
      <w:proofErr w:type="gramEnd"/>
      <w:r w:rsidRPr="00BE60EB">
        <w:t xml:space="preserve">й) одной из сторон о прекращении Договора не менее, чем за 30 дней до окончания срока его действия, Договор считается продленным на тех же условиях на аналогичный срок. </w:t>
      </w:r>
    </w:p>
    <w:p w:rsidR="00BE60EB" w:rsidRPr="00BE60EB" w:rsidRDefault="00794708" w:rsidP="00BE60EB">
      <w:pPr>
        <w:pStyle w:val="21"/>
        <w:tabs>
          <w:tab w:val="left" w:pos="993"/>
          <w:tab w:val="left" w:pos="1134"/>
          <w:tab w:val="left" w:pos="1276"/>
        </w:tabs>
        <w:autoSpaceDE w:val="0"/>
        <w:autoSpaceDN w:val="0"/>
        <w:adjustRightInd w:val="0"/>
        <w:ind w:left="0" w:firstLine="567"/>
        <w:jc w:val="both"/>
        <w:rPr>
          <w:sz w:val="22"/>
          <w:szCs w:val="22"/>
        </w:rPr>
      </w:pPr>
      <w:r w:rsidRPr="00C5258B">
        <w:rPr>
          <w:bCs/>
          <w:color w:val="000000"/>
        </w:rPr>
        <w:t xml:space="preserve">7.3. </w:t>
      </w:r>
      <w:r w:rsidR="00BE60EB" w:rsidRPr="00BE60EB">
        <w:t>Изменения и дополнения в Договор вносятся путем принятия соответствующего решения ОСС</w:t>
      </w:r>
      <w:r w:rsidR="00BE60EB" w:rsidRPr="00BE60EB">
        <w:rPr>
          <w:sz w:val="22"/>
          <w:szCs w:val="22"/>
        </w:rPr>
        <w:t xml:space="preserve">. </w:t>
      </w:r>
    </w:p>
    <w:p w:rsidR="00794708" w:rsidRPr="00C5258B" w:rsidRDefault="00794708" w:rsidP="00794708">
      <w:pPr>
        <w:pStyle w:val="a3"/>
        <w:spacing w:before="0" w:beforeAutospacing="0" w:after="0" w:afterAutospacing="0"/>
        <w:ind w:firstLine="539"/>
        <w:rPr>
          <w:bCs/>
          <w:color w:val="000000"/>
        </w:rPr>
      </w:pPr>
    </w:p>
    <w:p w:rsidR="00794708" w:rsidRPr="00C5258B" w:rsidRDefault="00794708" w:rsidP="00794708">
      <w:pPr>
        <w:pStyle w:val="a3"/>
        <w:spacing w:before="0" w:beforeAutospacing="0" w:after="0" w:afterAutospacing="0"/>
        <w:rPr>
          <w:color w:val="000000"/>
        </w:rPr>
      </w:pPr>
    </w:p>
    <w:p w:rsidR="00794708" w:rsidRPr="00C5258B" w:rsidRDefault="000E64F8" w:rsidP="00794708">
      <w:pPr>
        <w:pStyle w:val="a3"/>
        <w:spacing w:before="0" w:beforeAutospacing="0" w:after="0" w:afterAutospacing="0"/>
        <w:jc w:val="center"/>
      </w:pPr>
      <w:r>
        <w:rPr>
          <w:b/>
          <w:bCs/>
          <w:color w:val="000000"/>
        </w:rPr>
        <w:t>8. Расторжение договора</w:t>
      </w:r>
    </w:p>
    <w:p w:rsidR="009525D2" w:rsidRPr="009525D2" w:rsidRDefault="00794708" w:rsidP="009525D2">
      <w:pPr>
        <w:pStyle w:val="ConsPlusNormal"/>
        <w:ind w:firstLine="540"/>
        <w:jc w:val="both"/>
        <w:rPr>
          <w:b w:val="0"/>
        </w:rPr>
      </w:pPr>
      <w:r w:rsidRPr="009525D2">
        <w:rPr>
          <w:b w:val="0"/>
          <w:color w:val="000000"/>
        </w:rPr>
        <w:t xml:space="preserve">8.1. </w:t>
      </w:r>
      <w:r w:rsidR="009525D2" w:rsidRPr="009525D2">
        <w:rPr>
          <w:b w:val="0"/>
        </w:rPr>
        <w:t>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9525D2" w:rsidRPr="009525D2" w:rsidRDefault="009525D2" w:rsidP="009525D2">
      <w:pPr>
        <w:pStyle w:val="ConsPlusNormal"/>
        <w:ind w:firstLine="540"/>
        <w:jc w:val="both"/>
        <w:rPr>
          <w:b w:val="0"/>
        </w:rPr>
      </w:pPr>
      <w:r w:rsidRPr="009525D2">
        <w:rPr>
          <w:b w:val="0"/>
        </w:rPr>
        <w:t>Изменение обстоятель</w:t>
      </w:r>
      <w:proofErr w:type="gramStart"/>
      <w:r w:rsidRPr="009525D2">
        <w:rPr>
          <w:b w:val="0"/>
        </w:rPr>
        <w:t>ств пр</w:t>
      </w:r>
      <w:proofErr w:type="gramEnd"/>
      <w:r w:rsidRPr="009525D2">
        <w:rPr>
          <w:b w:val="0"/>
        </w:rPr>
        <w:t>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r>
        <w:rPr>
          <w:b w:val="0"/>
        </w:rPr>
        <w:t xml:space="preserve"> (ст. 451 ГК РФ)</w:t>
      </w:r>
      <w:r w:rsidRPr="009525D2">
        <w:rPr>
          <w:b w:val="0"/>
        </w:rPr>
        <w:t>.</w:t>
      </w:r>
    </w:p>
    <w:p w:rsidR="00794708" w:rsidRDefault="00794708" w:rsidP="00794708">
      <w:pPr>
        <w:pStyle w:val="a3"/>
        <w:spacing w:before="0" w:beforeAutospacing="0" w:after="0" w:afterAutospacing="0"/>
        <w:ind w:firstLine="540"/>
        <w:rPr>
          <w:bCs/>
          <w:color w:val="000000"/>
        </w:rPr>
      </w:pPr>
    </w:p>
    <w:p w:rsidR="00794708" w:rsidRPr="00C5258B" w:rsidRDefault="00794708" w:rsidP="00794708">
      <w:pPr>
        <w:pStyle w:val="a3"/>
        <w:spacing w:before="0" w:beforeAutospacing="0" w:after="0" w:afterAutospacing="0"/>
        <w:ind w:firstLine="540"/>
        <w:rPr>
          <w:bCs/>
          <w:color w:val="000000"/>
        </w:rPr>
      </w:pPr>
      <w:r w:rsidRPr="00C5258B">
        <w:rPr>
          <w:bCs/>
          <w:color w:val="000000"/>
        </w:rPr>
        <w:t xml:space="preserve">8.2. Собственники помещений в многоквартирном доме на основании решения общего собрания собственников помещений в многоквартирном доме вправе в одностороннем порядке отказаться от исполнения настоящего </w:t>
      </w:r>
      <w:r w:rsidR="000E64F8">
        <w:rPr>
          <w:bCs/>
          <w:color w:val="000000"/>
        </w:rPr>
        <w:t>Д</w:t>
      </w:r>
      <w:r w:rsidRPr="00C5258B">
        <w:rPr>
          <w:bCs/>
          <w:color w:val="000000"/>
        </w:rPr>
        <w:t xml:space="preserve">оговора, если </w:t>
      </w:r>
      <w:r w:rsidR="000E64F8">
        <w:rPr>
          <w:bCs/>
          <w:color w:val="000000"/>
        </w:rPr>
        <w:t>У</w:t>
      </w:r>
      <w:r w:rsidRPr="00C5258B">
        <w:rPr>
          <w:bCs/>
          <w:color w:val="000000"/>
        </w:rPr>
        <w:t>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794708" w:rsidRDefault="00794708" w:rsidP="00794708">
      <w:pPr>
        <w:pStyle w:val="a3"/>
        <w:spacing w:before="0" w:beforeAutospacing="0" w:after="0" w:afterAutospacing="0"/>
        <w:ind w:firstLine="540"/>
        <w:rPr>
          <w:bCs/>
          <w:color w:val="000000"/>
        </w:rPr>
      </w:pPr>
      <w:r w:rsidRPr="00C5258B">
        <w:rPr>
          <w:bCs/>
          <w:color w:val="000000"/>
        </w:rPr>
        <w:t xml:space="preserve">Односторонний отказ Собственников помещений от исполнения обязательств может быть произведен при условии оплаты фактически понесенных </w:t>
      </w:r>
      <w:r>
        <w:rPr>
          <w:bCs/>
          <w:color w:val="000000"/>
        </w:rPr>
        <w:t xml:space="preserve">Управляющей </w:t>
      </w:r>
      <w:r w:rsidR="00276BB5">
        <w:rPr>
          <w:bCs/>
          <w:color w:val="000000"/>
        </w:rPr>
        <w:t>организацией</w:t>
      </w:r>
      <w:r>
        <w:rPr>
          <w:bCs/>
          <w:color w:val="000000"/>
        </w:rPr>
        <w:t xml:space="preserve"> </w:t>
      </w:r>
      <w:r w:rsidRPr="00C5258B">
        <w:rPr>
          <w:bCs/>
          <w:color w:val="000000"/>
        </w:rPr>
        <w:t xml:space="preserve"> расходов, а также убытков, связанных с досрочным расторжением </w:t>
      </w:r>
      <w:r w:rsidR="00276BB5">
        <w:rPr>
          <w:bCs/>
          <w:color w:val="000000"/>
        </w:rPr>
        <w:t>Д</w:t>
      </w:r>
      <w:r w:rsidRPr="00C5258B">
        <w:rPr>
          <w:bCs/>
          <w:color w:val="000000"/>
        </w:rPr>
        <w:t>оговора.</w:t>
      </w:r>
    </w:p>
    <w:p w:rsidR="00794708" w:rsidRPr="00C5258B" w:rsidRDefault="00794708" w:rsidP="00794708">
      <w:pPr>
        <w:pStyle w:val="a3"/>
        <w:spacing w:before="0" w:beforeAutospacing="0" w:after="0" w:afterAutospacing="0"/>
        <w:ind w:firstLine="540"/>
        <w:rPr>
          <w:bCs/>
          <w:color w:val="000000"/>
        </w:rPr>
      </w:pPr>
      <w:r>
        <w:rPr>
          <w:bCs/>
          <w:color w:val="000000"/>
        </w:rPr>
        <w:t xml:space="preserve">Собственники обязаны уведомить </w:t>
      </w:r>
      <w:r w:rsidR="00276BB5">
        <w:rPr>
          <w:bCs/>
          <w:color w:val="000000"/>
        </w:rPr>
        <w:t>У</w:t>
      </w:r>
      <w:r>
        <w:rPr>
          <w:bCs/>
          <w:color w:val="000000"/>
        </w:rPr>
        <w:t xml:space="preserve">правляющую организацию о предстоящем расторжении договора не менее чем за шестьдесят календарных дней до предполагаемой даты расторжения. </w:t>
      </w:r>
    </w:p>
    <w:p w:rsidR="00794708" w:rsidRPr="00C5258B" w:rsidRDefault="00794708" w:rsidP="00794708">
      <w:pPr>
        <w:pStyle w:val="a3"/>
        <w:spacing w:before="0" w:beforeAutospacing="0" w:after="0" w:afterAutospacing="0"/>
        <w:ind w:firstLine="540"/>
        <w:rPr>
          <w:bCs/>
          <w:color w:val="000000"/>
        </w:rPr>
      </w:pPr>
      <w:r w:rsidRPr="00C5258B">
        <w:rPr>
          <w:bCs/>
          <w:color w:val="000000"/>
        </w:rPr>
        <w:t xml:space="preserve">8.3. Договор считается досрочно расторгнутым, если Собственники помещений в установленном порядке </w:t>
      </w:r>
      <w:proofErr w:type="gramStart"/>
      <w:r w:rsidRPr="00C5258B">
        <w:rPr>
          <w:bCs/>
          <w:color w:val="000000"/>
        </w:rPr>
        <w:t xml:space="preserve">приняли решение на общем собрании о прекращении договорных отношений и за </w:t>
      </w:r>
      <w:r>
        <w:rPr>
          <w:bCs/>
          <w:color w:val="000000"/>
        </w:rPr>
        <w:t xml:space="preserve">шестьдесят календарных дней </w:t>
      </w:r>
      <w:r w:rsidRPr="00C5258B">
        <w:rPr>
          <w:bCs/>
          <w:color w:val="000000"/>
        </w:rPr>
        <w:t>до его окончания уполномоченное Собственниками лицо направило</w:t>
      </w:r>
      <w:proofErr w:type="gramEnd"/>
      <w:r w:rsidRPr="00C5258B">
        <w:rPr>
          <w:bCs/>
          <w:color w:val="000000"/>
        </w:rPr>
        <w:t xml:space="preserve"> Управляющей организации уведомление о досрочном расторжении </w:t>
      </w:r>
      <w:r w:rsidR="00276BB5">
        <w:rPr>
          <w:bCs/>
          <w:color w:val="000000"/>
        </w:rPr>
        <w:t>Д</w:t>
      </w:r>
      <w:r w:rsidRPr="00C5258B">
        <w:rPr>
          <w:bCs/>
          <w:color w:val="000000"/>
        </w:rPr>
        <w:t xml:space="preserve">оговора, заверенную копию протокола общего собрания, копии </w:t>
      </w:r>
      <w:r>
        <w:rPr>
          <w:bCs/>
          <w:color w:val="000000"/>
        </w:rPr>
        <w:t xml:space="preserve">бюллетеней </w:t>
      </w:r>
      <w:r w:rsidRPr="00C5258B">
        <w:rPr>
          <w:bCs/>
          <w:color w:val="000000"/>
        </w:rPr>
        <w:t>голосования</w:t>
      </w:r>
      <w:r>
        <w:rPr>
          <w:bCs/>
          <w:color w:val="000000"/>
        </w:rPr>
        <w:t>.</w:t>
      </w:r>
    </w:p>
    <w:p w:rsidR="00794708" w:rsidRPr="00C5258B" w:rsidRDefault="00794708" w:rsidP="00794708">
      <w:pPr>
        <w:pStyle w:val="a3"/>
        <w:spacing w:before="0" w:beforeAutospacing="0" w:after="0" w:afterAutospacing="0"/>
      </w:pPr>
      <w:r w:rsidRPr="00C5258B">
        <w:rPr>
          <w:bCs/>
          <w:color w:val="000000"/>
        </w:rPr>
        <w:t xml:space="preserve"> </w:t>
      </w:r>
    </w:p>
    <w:p w:rsidR="00794708" w:rsidRPr="00C5258B" w:rsidRDefault="00794708" w:rsidP="00794708">
      <w:pPr>
        <w:pStyle w:val="a3"/>
        <w:spacing w:before="0" w:beforeAutospacing="0" w:after="0" w:afterAutospacing="0"/>
        <w:jc w:val="center"/>
      </w:pPr>
      <w:r w:rsidRPr="00C5258B">
        <w:rPr>
          <w:b/>
          <w:bCs/>
          <w:color w:val="000000"/>
        </w:rPr>
        <w:t>9. Прочие условия</w:t>
      </w:r>
    </w:p>
    <w:p w:rsidR="00794708" w:rsidRPr="00C5258B" w:rsidRDefault="00794708" w:rsidP="00794708">
      <w:pPr>
        <w:pStyle w:val="a3"/>
        <w:spacing w:before="0" w:beforeAutospacing="0" w:after="0" w:afterAutospacing="0"/>
        <w:ind w:firstLine="539"/>
        <w:rPr>
          <w:bCs/>
          <w:color w:val="000000"/>
        </w:rPr>
      </w:pPr>
      <w:r w:rsidRPr="00C5258B">
        <w:rPr>
          <w:bCs/>
          <w:color w:val="000000"/>
        </w:rPr>
        <w:t>9.1</w:t>
      </w:r>
      <w:r w:rsidR="00276BB5">
        <w:rPr>
          <w:bCs/>
          <w:color w:val="000000"/>
        </w:rPr>
        <w:t>.</w:t>
      </w:r>
      <w:r w:rsidRPr="00C5258B">
        <w:rPr>
          <w:bCs/>
          <w:color w:val="000000"/>
        </w:rPr>
        <w:t xml:space="preserve"> Обязательство Управляющей организации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w:t>
      </w:r>
      <w:r>
        <w:rPr>
          <w:bCs/>
          <w:color w:val="000000"/>
        </w:rPr>
        <w:t xml:space="preserve">, </w:t>
      </w:r>
      <w:r w:rsidR="00276BB5">
        <w:rPr>
          <w:bCs/>
          <w:color w:val="000000"/>
        </w:rPr>
        <w:t xml:space="preserve">размещены на досках объявлений </w:t>
      </w:r>
      <w:r>
        <w:rPr>
          <w:bCs/>
          <w:color w:val="000000"/>
        </w:rPr>
        <w:t xml:space="preserve">в </w:t>
      </w:r>
      <w:r w:rsidRPr="00C5258B">
        <w:rPr>
          <w:bCs/>
          <w:color w:val="000000"/>
        </w:rPr>
        <w:t xml:space="preserve"> подъезд</w:t>
      </w:r>
      <w:r>
        <w:rPr>
          <w:bCs/>
          <w:color w:val="000000"/>
        </w:rPr>
        <w:t>ах многоквартирного дома либо размещены на обратной стороне квитанций на оплату</w:t>
      </w:r>
      <w:r w:rsidRPr="00C5258B">
        <w:rPr>
          <w:bCs/>
          <w:color w:val="000000"/>
        </w:rPr>
        <w:t>.</w:t>
      </w:r>
    </w:p>
    <w:p w:rsidR="00794708" w:rsidRPr="00C5258B" w:rsidRDefault="00794708" w:rsidP="00794708">
      <w:pPr>
        <w:pStyle w:val="a3"/>
        <w:spacing w:before="0" w:beforeAutospacing="0" w:after="0" w:afterAutospacing="0"/>
        <w:ind w:firstLine="539"/>
        <w:rPr>
          <w:bCs/>
          <w:color w:val="000000"/>
        </w:rPr>
      </w:pPr>
      <w:r w:rsidRPr="00C5258B">
        <w:rPr>
          <w:bCs/>
          <w:color w:val="000000"/>
        </w:rPr>
        <w:t>9.2.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w:t>
      </w:r>
      <w:r>
        <w:rPr>
          <w:bCs/>
          <w:color w:val="000000"/>
        </w:rPr>
        <w:t>ию в установленные сроки, если С</w:t>
      </w:r>
      <w:r w:rsidRPr="00C5258B">
        <w:rPr>
          <w:bCs/>
          <w:color w:val="000000"/>
        </w:rPr>
        <w:t xml:space="preserve">обственники помещений (в письменной форме) не поручили передать такие данные уполномоченному им лицу. </w:t>
      </w:r>
    </w:p>
    <w:p w:rsidR="00794708" w:rsidRPr="00C5258B" w:rsidRDefault="00794708" w:rsidP="00794708">
      <w:pPr>
        <w:pStyle w:val="a3"/>
        <w:spacing w:before="0" w:beforeAutospacing="0" w:after="0" w:afterAutospacing="0"/>
        <w:ind w:firstLine="539"/>
        <w:rPr>
          <w:bCs/>
          <w:color w:val="000000"/>
        </w:rPr>
      </w:pPr>
      <w:r w:rsidRPr="00C5258B">
        <w:rPr>
          <w:bCs/>
          <w:color w:val="000000"/>
        </w:rPr>
        <w:t xml:space="preserve">9.3. Контроль деятельности Управляющей организации осуществляется </w:t>
      </w:r>
      <w:r w:rsidR="00276BB5" w:rsidRPr="00C5258B">
        <w:rPr>
          <w:bCs/>
          <w:color w:val="000000"/>
        </w:rPr>
        <w:t xml:space="preserve">Собственниками помещений </w:t>
      </w:r>
      <w:r w:rsidRPr="00C5258B">
        <w:rPr>
          <w:bCs/>
          <w:color w:val="000000"/>
        </w:rPr>
        <w:t>путем:</w:t>
      </w:r>
    </w:p>
    <w:p w:rsidR="00794708" w:rsidRPr="00C5258B" w:rsidRDefault="00794708" w:rsidP="00794708">
      <w:pPr>
        <w:pStyle w:val="a3"/>
        <w:spacing w:before="0" w:beforeAutospacing="0" w:after="0" w:afterAutospacing="0"/>
        <w:ind w:firstLine="539"/>
        <w:rPr>
          <w:bCs/>
          <w:color w:val="000000"/>
        </w:rPr>
      </w:pPr>
      <w:r w:rsidRPr="00C5258B">
        <w:rPr>
          <w:bCs/>
          <w:color w:val="000000"/>
        </w:rPr>
        <w:t>подписания уполномоченным Собственниками помещений лицом актов выполненных работ и оказанных услуг;</w:t>
      </w:r>
    </w:p>
    <w:p w:rsidR="00794708" w:rsidRPr="00C5258B" w:rsidRDefault="00794708" w:rsidP="00794708">
      <w:pPr>
        <w:pStyle w:val="a3"/>
        <w:spacing w:before="0" w:beforeAutospacing="0" w:after="0" w:afterAutospacing="0"/>
        <w:ind w:firstLine="539"/>
        <w:rPr>
          <w:bCs/>
          <w:color w:val="000000"/>
        </w:rPr>
      </w:pPr>
      <w:r w:rsidRPr="00C5258B">
        <w:rPr>
          <w:bCs/>
          <w:color w:val="000000"/>
        </w:rPr>
        <w:t>предоставления Управляющей организацией отчетности по взятым обязательствам в течение первого квартала текущего года за прошедший год;</w:t>
      </w:r>
    </w:p>
    <w:p w:rsidR="00794708" w:rsidRPr="00C5258B" w:rsidRDefault="00794708" w:rsidP="00794708">
      <w:pPr>
        <w:pStyle w:val="a3"/>
        <w:spacing w:before="0" w:beforeAutospacing="0" w:after="0" w:afterAutospacing="0"/>
        <w:ind w:firstLine="539"/>
        <w:rPr>
          <w:bCs/>
          <w:color w:val="000000"/>
        </w:rPr>
      </w:pPr>
      <w:r w:rsidRPr="00C5258B">
        <w:rPr>
          <w:bCs/>
          <w:color w:val="000000"/>
        </w:rPr>
        <w:t>участия уполномоченного Собственниками лица в осмотрах общего имущества, составлении дефектной ведомости по результатам такого осмотра, подготовке перечней работ и услуг, необходимых для устранения выявленных дефектов;</w:t>
      </w:r>
    </w:p>
    <w:p w:rsidR="00794708" w:rsidRPr="00C5258B" w:rsidRDefault="00794708" w:rsidP="00794708">
      <w:pPr>
        <w:pStyle w:val="a3"/>
        <w:spacing w:before="0" w:beforeAutospacing="0" w:after="0" w:afterAutospacing="0"/>
        <w:ind w:firstLine="539"/>
        <w:rPr>
          <w:bCs/>
          <w:color w:val="000000"/>
        </w:rPr>
      </w:pPr>
      <w:r w:rsidRPr="00C5258B">
        <w:rPr>
          <w:bCs/>
          <w:color w:val="000000"/>
        </w:rPr>
        <w:t>актирования фактов не предоставления услуг и</w:t>
      </w:r>
      <w:r w:rsidR="00276BB5">
        <w:rPr>
          <w:bCs/>
          <w:color w:val="000000"/>
        </w:rPr>
        <w:t xml:space="preserve"> работ или предоставления их не</w:t>
      </w:r>
      <w:r w:rsidRPr="00C5258B">
        <w:rPr>
          <w:bCs/>
          <w:color w:val="000000"/>
        </w:rPr>
        <w:t xml:space="preserve">надлежащего качества. </w:t>
      </w:r>
    </w:p>
    <w:p w:rsidR="00794708" w:rsidRPr="00C5258B" w:rsidRDefault="00794708" w:rsidP="00794708">
      <w:pPr>
        <w:pStyle w:val="a3"/>
        <w:spacing w:before="0" w:beforeAutospacing="0" w:after="0" w:afterAutospacing="0"/>
        <w:ind w:firstLine="539"/>
      </w:pPr>
      <w:r w:rsidRPr="00C5258B">
        <w:rPr>
          <w:bCs/>
          <w:color w:val="000000"/>
        </w:rPr>
        <w:lastRenderedPageBreak/>
        <w:t xml:space="preserve">9.4. </w:t>
      </w:r>
      <w:r w:rsidRPr="00C5258B">
        <w:t xml:space="preserve">Отсутствие решения Собственников помещений о </w:t>
      </w:r>
      <w:proofErr w:type="gramStart"/>
      <w:r w:rsidRPr="00C5258B">
        <w:t>не принятии</w:t>
      </w:r>
      <w:proofErr w:type="gramEnd"/>
      <w:r w:rsidRPr="00C5258B">
        <w:t xml:space="preserve"> письменного отчета в установленный Договором срок является его акцептом.</w:t>
      </w:r>
    </w:p>
    <w:p w:rsidR="00794708" w:rsidRPr="00C5258B" w:rsidRDefault="00794708" w:rsidP="00794708">
      <w:pPr>
        <w:pStyle w:val="a3"/>
        <w:spacing w:before="0" w:beforeAutospacing="0" w:after="0" w:afterAutospacing="0"/>
        <w:ind w:firstLine="539"/>
        <w:rPr>
          <w:color w:val="000000"/>
        </w:rPr>
      </w:pPr>
      <w:r w:rsidRPr="00C5258B">
        <w:t xml:space="preserve">9.5. </w:t>
      </w:r>
      <w:r w:rsidRPr="00C5258B">
        <w:rPr>
          <w:color w:val="000000"/>
        </w:rPr>
        <w:t>Все споры по настоящему Договору решаются путем переговоров, а при невозможности достижения соглашения – в судебном порядке.</w:t>
      </w:r>
    </w:p>
    <w:p w:rsidR="00794708" w:rsidRPr="00C5258B" w:rsidRDefault="00794708" w:rsidP="00794708">
      <w:pPr>
        <w:pStyle w:val="a3"/>
        <w:spacing w:before="0" w:beforeAutospacing="0" w:after="0" w:afterAutospacing="0"/>
        <w:ind w:firstLine="539"/>
        <w:rPr>
          <w:color w:val="000000"/>
        </w:rPr>
      </w:pPr>
      <w:r w:rsidRPr="00C5258B">
        <w:rPr>
          <w:bCs/>
          <w:color w:val="000000"/>
        </w:rPr>
        <w:t>9.6</w:t>
      </w:r>
      <w:r w:rsidRPr="00C5258B">
        <w:rPr>
          <w:color w:val="000000"/>
        </w:rPr>
        <w:t>. Взаимоотношения Сторон</w:t>
      </w:r>
      <w:r w:rsidR="00276BB5">
        <w:rPr>
          <w:color w:val="000000"/>
        </w:rPr>
        <w:t>,</w:t>
      </w:r>
      <w:r w:rsidRPr="00C5258B">
        <w:rPr>
          <w:color w:val="000000"/>
        </w:rPr>
        <w:t xml:space="preserve"> не урегулированные настоящим Договором, регулируются дополнительными соглашениями.</w:t>
      </w:r>
    </w:p>
    <w:p w:rsidR="005D7A84" w:rsidRDefault="00794708" w:rsidP="00794708">
      <w:pPr>
        <w:pStyle w:val="a3"/>
        <w:spacing w:before="0" w:beforeAutospacing="0" w:after="0" w:afterAutospacing="0"/>
        <w:ind w:firstLine="539"/>
        <w:rPr>
          <w:color w:val="000000"/>
        </w:rPr>
      </w:pPr>
      <w:r w:rsidRPr="00C5258B">
        <w:rPr>
          <w:bCs/>
          <w:color w:val="000000"/>
        </w:rPr>
        <w:t>9.7</w:t>
      </w:r>
      <w:r w:rsidRPr="00BE55FE">
        <w:rPr>
          <w:bCs/>
          <w:color w:val="000000"/>
        </w:rPr>
        <w:t>.</w:t>
      </w:r>
      <w:r w:rsidRPr="00BE55FE">
        <w:rPr>
          <w:color w:val="000000"/>
        </w:rPr>
        <w:t xml:space="preserve"> </w:t>
      </w:r>
      <w:r w:rsidR="005D7A84" w:rsidRPr="005D7A84">
        <w:rPr>
          <w:color w:val="000000"/>
        </w:rPr>
        <w:t xml:space="preserve">Договор составлен в двух экземплярах, имеющих одинаковую юридическую силу, по одному для каждой из сторон. Собственники помещений подписывают Договор путем проставления своих подписей в Списке собственников помещений, приведенном в Приложении № </w:t>
      </w:r>
      <w:r w:rsidR="005D7A84">
        <w:rPr>
          <w:color w:val="000000"/>
        </w:rPr>
        <w:t>5</w:t>
      </w:r>
      <w:r w:rsidR="005D7A84" w:rsidRPr="005D7A84">
        <w:rPr>
          <w:color w:val="000000"/>
        </w:rPr>
        <w:t xml:space="preserve"> к Договору. </w:t>
      </w:r>
    </w:p>
    <w:p w:rsidR="00794708" w:rsidRPr="00C5258B" w:rsidRDefault="00794708" w:rsidP="00794708">
      <w:pPr>
        <w:pStyle w:val="a3"/>
        <w:spacing w:before="0" w:beforeAutospacing="0" w:after="0" w:afterAutospacing="0"/>
        <w:ind w:firstLine="539"/>
        <w:rPr>
          <w:color w:val="000000"/>
        </w:rPr>
      </w:pPr>
      <w:r w:rsidRPr="00C5258B">
        <w:rPr>
          <w:bCs/>
          <w:color w:val="000000"/>
        </w:rPr>
        <w:t xml:space="preserve">9.8. </w:t>
      </w:r>
      <w:r w:rsidRPr="00C5258B">
        <w:rPr>
          <w:color w:val="000000"/>
        </w:rPr>
        <w:t xml:space="preserve">Данный </w:t>
      </w:r>
      <w:r w:rsidR="00276BB5">
        <w:rPr>
          <w:color w:val="000000"/>
        </w:rPr>
        <w:t>Д</w:t>
      </w:r>
      <w:r w:rsidRPr="00C5258B">
        <w:rPr>
          <w:color w:val="000000"/>
        </w:rPr>
        <w:t>оговор является обязательным для всех Собственников помещений многоквартирного дома.</w:t>
      </w:r>
    </w:p>
    <w:p w:rsidR="00794708" w:rsidRPr="00C5258B" w:rsidRDefault="00794708" w:rsidP="00794708">
      <w:pPr>
        <w:pStyle w:val="a3"/>
        <w:spacing w:before="0" w:beforeAutospacing="0" w:after="0" w:afterAutospacing="0"/>
        <w:ind w:firstLine="539"/>
      </w:pPr>
      <w:r w:rsidRPr="00C5258B">
        <w:rPr>
          <w:bCs/>
          <w:color w:val="000000"/>
        </w:rPr>
        <w:t>9.9.</w:t>
      </w:r>
      <w:r w:rsidRPr="00C5258B">
        <w:rPr>
          <w:color w:val="000000"/>
        </w:rPr>
        <w:t xml:space="preserve"> Приложения к настоящему Договору являются его неотъемлемой частью:</w:t>
      </w:r>
    </w:p>
    <w:p w:rsidR="00794708" w:rsidRPr="00C5258B" w:rsidRDefault="00794708" w:rsidP="00794708">
      <w:pPr>
        <w:pStyle w:val="a3"/>
        <w:numPr>
          <w:ilvl w:val="0"/>
          <w:numId w:val="1"/>
        </w:numPr>
        <w:spacing w:before="0" w:beforeAutospacing="0" w:after="0" w:afterAutospacing="0"/>
      </w:pPr>
      <w:r w:rsidRPr="00C5258B">
        <w:rPr>
          <w:color w:val="000000"/>
        </w:rPr>
        <w:t>Приложение 1.</w:t>
      </w:r>
      <w:r w:rsidR="005962E5">
        <w:rPr>
          <w:color w:val="000000"/>
        </w:rPr>
        <w:t xml:space="preserve"> </w:t>
      </w:r>
      <w:r w:rsidRPr="00C5258B">
        <w:rPr>
          <w:color w:val="000000"/>
        </w:rPr>
        <w:t xml:space="preserve">Состав общего имущества </w:t>
      </w:r>
      <w:r>
        <w:rPr>
          <w:color w:val="000000"/>
        </w:rPr>
        <w:t xml:space="preserve">многоквартирного дома; </w:t>
      </w:r>
    </w:p>
    <w:p w:rsidR="00BE55FE" w:rsidRPr="00BE55FE" w:rsidRDefault="005962E5" w:rsidP="00BE55FE">
      <w:pPr>
        <w:pStyle w:val="a3"/>
        <w:numPr>
          <w:ilvl w:val="0"/>
          <w:numId w:val="1"/>
        </w:numPr>
        <w:spacing w:before="0" w:beforeAutospacing="0" w:after="0" w:afterAutospacing="0"/>
      </w:pPr>
      <w:r>
        <w:rPr>
          <w:color w:val="000000"/>
        </w:rPr>
        <w:t xml:space="preserve">Приложение </w:t>
      </w:r>
      <w:r w:rsidR="00794708" w:rsidRPr="00C5258B">
        <w:rPr>
          <w:color w:val="000000"/>
        </w:rPr>
        <w:t>2. Перечень услуг и работ по содержанию и ремонту общего имущества многоквартирного дома.</w:t>
      </w:r>
    </w:p>
    <w:p w:rsidR="00794708" w:rsidRPr="00BE55FE" w:rsidRDefault="005962E5" w:rsidP="00BE55FE">
      <w:pPr>
        <w:pStyle w:val="a3"/>
        <w:numPr>
          <w:ilvl w:val="0"/>
          <w:numId w:val="1"/>
        </w:numPr>
        <w:spacing w:before="0" w:beforeAutospacing="0" w:after="0" w:afterAutospacing="0"/>
      </w:pPr>
      <w:r>
        <w:rPr>
          <w:color w:val="000000"/>
        </w:rPr>
        <w:t xml:space="preserve">Приложение </w:t>
      </w:r>
      <w:r w:rsidR="00794708" w:rsidRPr="00BE55FE">
        <w:rPr>
          <w:color w:val="000000"/>
        </w:rPr>
        <w:t xml:space="preserve">3. </w:t>
      </w:r>
      <w:r w:rsidR="00BE55FE" w:rsidRPr="00BE55FE">
        <w:rPr>
          <w:color w:val="000000"/>
        </w:rPr>
        <w:t xml:space="preserve">Акт </w:t>
      </w:r>
      <w:r w:rsidR="00BE55FE" w:rsidRPr="00BE55FE">
        <w:t>по разграничению ответственности за эксплуатацию инженерных сетей, устройств и оборудования между Управляющей организацией и собственниками помещений многоквартирного дома</w:t>
      </w:r>
      <w:r w:rsidR="00794708" w:rsidRPr="00BE55FE">
        <w:rPr>
          <w:color w:val="000000"/>
        </w:rPr>
        <w:t>.</w:t>
      </w:r>
    </w:p>
    <w:p w:rsidR="00794708" w:rsidRPr="005D7A84" w:rsidRDefault="00794708" w:rsidP="002B3666">
      <w:pPr>
        <w:pStyle w:val="a3"/>
        <w:numPr>
          <w:ilvl w:val="0"/>
          <w:numId w:val="1"/>
        </w:numPr>
        <w:spacing w:before="0" w:beforeAutospacing="0" w:after="0" w:afterAutospacing="0"/>
      </w:pPr>
      <w:r w:rsidRPr="00C5258B">
        <w:rPr>
          <w:color w:val="000000"/>
        </w:rPr>
        <w:t>Приложение 4</w:t>
      </w:r>
      <w:r>
        <w:rPr>
          <w:color w:val="000000"/>
        </w:rPr>
        <w:t>.</w:t>
      </w:r>
      <w:r w:rsidRPr="00C5258B">
        <w:rPr>
          <w:color w:val="000000"/>
        </w:rPr>
        <w:t xml:space="preserve"> </w:t>
      </w:r>
      <w:r w:rsidR="00BE55FE">
        <w:rPr>
          <w:color w:val="000000"/>
        </w:rPr>
        <w:t>Состав и с</w:t>
      </w:r>
      <w:r>
        <w:rPr>
          <w:color w:val="000000"/>
        </w:rPr>
        <w:t xml:space="preserve">тоимость работ </w:t>
      </w:r>
      <w:r w:rsidR="00BE55FE">
        <w:rPr>
          <w:color w:val="000000"/>
        </w:rPr>
        <w:t>и услуг по содержанию и текущему ремонту многоквартирного дома на 201</w:t>
      </w:r>
      <w:r w:rsidR="00607FFD">
        <w:rPr>
          <w:color w:val="000000"/>
        </w:rPr>
        <w:t>9</w:t>
      </w:r>
      <w:r w:rsidR="00BE55FE">
        <w:rPr>
          <w:color w:val="000000"/>
        </w:rPr>
        <w:t xml:space="preserve"> г.</w:t>
      </w:r>
    </w:p>
    <w:p w:rsidR="005D7A84" w:rsidRPr="00092B56" w:rsidRDefault="005962E5" w:rsidP="002B3666">
      <w:pPr>
        <w:pStyle w:val="a3"/>
        <w:numPr>
          <w:ilvl w:val="0"/>
          <w:numId w:val="1"/>
        </w:numPr>
        <w:spacing w:before="0" w:beforeAutospacing="0" w:after="0" w:afterAutospacing="0"/>
      </w:pPr>
      <w:r>
        <w:rPr>
          <w:color w:val="000000"/>
        </w:rPr>
        <w:t xml:space="preserve">Приложение 5. </w:t>
      </w:r>
      <w:r w:rsidR="00C55FD6">
        <w:rPr>
          <w:color w:val="000000"/>
        </w:rPr>
        <w:t>Список собственников помещений, подписавших Договор.</w:t>
      </w:r>
    </w:p>
    <w:p w:rsidR="00794708" w:rsidRPr="00C5258B" w:rsidRDefault="00794708" w:rsidP="00794708">
      <w:pPr>
        <w:pStyle w:val="a3"/>
        <w:spacing w:before="0" w:beforeAutospacing="0" w:after="0" w:afterAutospacing="0"/>
        <w:ind w:left="360"/>
      </w:pPr>
    </w:p>
    <w:tbl>
      <w:tblPr>
        <w:tblW w:w="10681" w:type="dxa"/>
        <w:tblLook w:val="01E0" w:firstRow="1" w:lastRow="1" w:firstColumn="1" w:lastColumn="1" w:noHBand="0" w:noVBand="0"/>
      </w:tblPr>
      <w:tblGrid>
        <w:gridCol w:w="10681"/>
      </w:tblGrid>
      <w:tr w:rsidR="00794708" w:rsidRPr="00C5258B" w:rsidTr="00607FFD">
        <w:trPr>
          <w:trHeight w:val="136"/>
        </w:trPr>
        <w:tc>
          <w:tcPr>
            <w:tcW w:w="10681" w:type="dxa"/>
          </w:tcPr>
          <w:p w:rsidR="00794708" w:rsidRDefault="00794708" w:rsidP="005962E5">
            <w:pPr>
              <w:jc w:val="center"/>
              <w:rPr>
                <w:b/>
                <w:bCs/>
                <w:color w:val="000000"/>
              </w:rPr>
            </w:pPr>
            <w:r w:rsidRPr="00C5258B">
              <w:rPr>
                <w:b/>
                <w:bCs/>
                <w:color w:val="000000"/>
              </w:rPr>
              <w:t xml:space="preserve">10. Почтовые адреса и банковские реквизиты </w:t>
            </w:r>
            <w:r w:rsidR="00276BB5">
              <w:rPr>
                <w:b/>
                <w:bCs/>
                <w:color w:val="000000"/>
              </w:rPr>
              <w:t>Сторон</w:t>
            </w:r>
          </w:p>
          <w:p w:rsidR="00794708" w:rsidRDefault="00794708" w:rsidP="003761F6">
            <w:pPr>
              <w:jc w:val="both"/>
              <w:rPr>
                <w:b/>
                <w:bCs/>
                <w:color w:val="000000"/>
              </w:rPr>
            </w:pPr>
          </w:p>
          <w:p w:rsidR="00794708" w:rsidRPr="00C5258B" w:rsidRDefault="00794708" w:rsidP="003761F6">
            <w:pPr>
              <w:jc w:val="both"/>
              <w:rPr>
                <w:b/>
              </w:rPr>
            </w:pPr>
            <w:r>
              <w:rPr>
                <w:b/>
              </w:rPr>
              <w:t>У</w:t>
            </w:r>
            <w:r w:rsidRPr="001E6CFB">
              <w:rPr>
                <w:b/>
              </w:rPr>
              <w:t>правляющая организация:</w:t>
            </w:r>
            <w:r>
              <w:rPr>
                <w:b/>
              </w:rPr>
              <w:t xml:space="preserve">                                                       С</w:t>
            </w:r>
            <w:r w:rsidRPr="00C5258B">
              <w:rPr>
                <w:b/>
              </w:rPr>
              <w:t>обственник</w:t>
            </w:r>
            <w:r>
              <w:rPr>
                <w:b/>
              </w:rPr>
              <w:t>:</w:t>
            </w:r>
          </w:p>
          <w:p w:rsidR="00794708" w:rsidRPr="00AE5CED" w:rsidRDefault="00794708" w:rsidP="003761F6">
            <w:pPr>
              <w:jc w:val="both"/>
            </w:pPr>
            <w:r w:rsidRPr="00AE5CED">
              <w:t>ООО «Управляющая компания «ЖЭУ-8»</w:t>
            </w:r>
          </w:p>
          <w:p w:rsidR="00794708" w:rsidRDefault="00794708" w:rsidP="003761F6">
            <w:pPr>
              <w:jc w:val="both"/>
            </w:pPr>
            <w:r>
              <w:t xml:space="preserve">693006, </w:t>
            </w:r>
            <w:proofErr w:type="spellStart"/>
            <w:r>
              <w:t>г</w:t>
            </w:r>
            <w:proofErr w:type="gramStart"/>
            <w:r>
              <w:t>.Ю</w:t>
            </w:r>
            <w:proofErr w:type="gramEnd"/>
            <w:r>
              <w:t>жно</w:t>
            </w:r>
            <w:proofErr w:type="spellEnd"/>
            <w:r>
              <w:t xml:space="preserve">-Сахалинск, </w:t>
            </w:r>
            <w:proofErr w:type="spellStart"/>
            <w:r>
              <w:t>ул.Пуркаева</w:t>
            </w:r>
            <w:proofErr w:type="spellEnd"/>
            <w:r>
              <w:t>, 108-А</w:t>
            </w:r>
          </w:p>
          <w:p w:rsidR="00794708" w:rsidRDefault="00794708" w:rsidP="003761F6">
            <w:pPr>
              <w:jc w:val="both"/>
            </w:pPr>
            <w:r>
              <w:t xml:space="preserve">тел. </w:t>
            </w:r>
            <w:r w:rsidR="00F21F32">
              <w:t>55-62-34.</w:t>
            </w:r>
          </w:p>
          <w:p w:rsidR="00794708" w:rsidRDefault="00794708" w:rsidP="003761F6">
            <w:pPr>
              <w:jc w:val="both"/>
            </w:pPr>
          </w:p>
          <w:p w:rsidR="00794708" w:rsidRDefault="00794708" w:rsidP="003761F6">
            <w:pPr>
              <w:jc w:val="both"/>
            </w:pPr>
          </w:p>
          <w:p w:rsidR="00794708" w:rsidRDefault="00794708" w:rsidP="003761F6">
            <w:pPr>
              <w:jc w:val="both"/>
            </w:pPr>
          </w:p>
          <w:p w:rsidR="00794708" w:rsidRPr="00AE5CED" w:rsidRDefault="00607FFD" w:rsidP="003761F6">
            <w:pPr>
              <w:jc w:val="both"/>
            </w:pPr>
            <w:r>
              <w:t>Директор _________________ Р</w:t>
            </w:r>
            <w:r w:rsidR="00794708">
              <w:t>.</w:t>
            </w:r>
            <w:r>
              <w:t>Н</w:t>
            </w:r>
            <w:r w:rsidR="00794708">
              <w:t>.</w:t>
            </w:r>
            <w:r w:rsidR="00331863">
              <w:t xml:space="preserve"> </w:t>
            </w:r>
            <w:r w:rsidR="00794708">
              <w:t xml:space="preserve">Гайдученко  </w:t>
            </w:r>
          </w:p>
          <w:p w:rsidR="00794708" w:rsidRDefault="00794708" w:rsidP="003761F6">
            <w:pPr>
              <w:jc w:val="both"/>
              <w:rPr>
                <w:b/>
              </w:rPr>
            </w:pPr>
          </w:p>
          <w:p w:rsidR="00794708" w:rsidRDefault="00794708" w:rsidP="003761F6">
            <w:pPr>
              <w:jc w:val="both"/>
              <w:rPr>
                <w:b/>
              </w:rPr>
            </w:pPr>
          </w:p>
          <w:p w:rsidR="00794708" w:rsidRDefault="00794708" w:rsidP="003761F6">
            <w:pPr>
              <w:jc w:val="both"/>
              <w:rPr>
                <w:b/>
              </w:rPr>
            </w:pPr>
          </w:p>
          <w:p w:rsidR="00794708" w:rsidRDefault="00794708" w:rsidP="003761F6">
            <w:pPr>
              <w:jc w:val="both"/>
              <w:rPr>
                <w:b/>
              </w:rPr>
            </w:pPr>
          </w:p>
          <w:p w:rsidR="00794708" w:rsidRDefault="00794708" w:rsidP="003761F6">
            <w:pPr>
              <w:jc w:val="both"/>
              <w:rPr>
                <w:b/>
              </w:rPr>
            </w:pPr>
          </w:p>
          <w:p w:rsidR="00794708" w:rsidRDefault="00794708" w:rsidP="003761F6">
            <w:pPr>
              <w:jc w:val="both"/>
              <w:rPr>
                <w:b/>
              </w:rPr>
            </w:pPr>
          </w:p>
          <w:p w:rsidR="00794708" w:rsidRDefault="00794708" w:rsidP="003761F6">
            <w:pPr>
              <w:jc w:val="both"/>
              <w:rPr>
                <w:b/>
              </w:rPr>
            </w:pPr>
          </w:p>
          <w:p w:rsidR="00794708" w:rsidRDefault="00794708" w:rsidP="003761F6">
            <w:pPr>
              <w:jc w:val="both"/>
              <w:rPr>
                <w:b/>
              </w:rPr>
            </w:pPr>
          </w:p>
          <w:p w:rsidR="00794708" w:rsidRDefault="00794708" w:rsidP="003761F6">
            <w:pPr>
              <w:jc w:val="both"/>
              <w:rPr>
                <w:b/>
              </w:rPr>
            </w:pPr>
          </w:p>
          <w:p w:rsidR="00794708" w:rsidRDefault="00794708" w:rsidP="003761F6">
            <w:pPr>
              <w:jc w:val="both"/>
              <w:rPr>
                <w:b/>
              </w:rPr>
            </w:pPr>
          </w:p>
          <w:p w:rsidR="00794708" w:rsidRDefault="00794708" w:rsidP="003761F6">
            <w:pPr>
              <w:jc w:val="both"/>
              <w:rPr>
                <w:b/>
              </w:rPr>
            </w:pPr>
          </w:p>
          <w:p w:rsidR="00794708" w:rsidRDefault="00794708" w:rsidP="003761F6">
            <w:pPr>
              <w:jc w:val="both"/>
              <w:rPr>
                <w:b/>
              </w:rPr>
            </w:pPr>
          </w:p>
          <w:p w:rsidR="00912C0F" w:rsidRDefault="00912C0F" w:rsidP="003761F6">
            <w:pPr>
              <w:jc w:val="both"/>
              <w:rPr>
                <w:b/>
              </w:rPr>
            </w:pPr>
          </w:p>
          <w:p w:rsidR="00912C0F" w:rsidRDefault="00912C0F" w:rsidP="003761F6">
            <w:pPr>
              <w:jc w:val="both"/>
              <w:rPr>
                <w:b/>
              </w:rPr>
            </w:pPr>
          </w:p>
          <w:p w:rsidR="00912C0F" w:rsidRDefault="00912C0F" w:rsidP="003761F6">
            <w:pPr>
              <w:jc w:val="both"/>
              <w:rPr>
                <w:b/>
              </w:rPr>
            </w:pPr>
          </w:p>
          <w:p w:rsidR="00912C0F" w:rsidRDefault="00912C0F" w:rsidP="003761F6">
            <w:pPr>
              <w:jc w:val="both"/>
              <w:rPr>
                <w:b/>
              </w:rPr>
            </w:pPr>
          </w:p>
          <w:p w:rsidR="00912C0F" w:rsidRDefault="00912C0F" w:rsidP="003761F6">
            <w:pPr>
              <w:jc w:val="both"/>
              <w:rPr>
                <w:b/>
              </w:rPr>
            </w:pPr>
          </w:p>
          <w:p w:rsidR="00912C0F" w:rsidRDefault="00912C0F" w:rsidP="003761F6">
            <w:pPr>
              <w:jc w:val="both"/>
              <w:rPr>
                <w:b/>
              </w:rPr>
            </w:pPr>
          </w:p>
          <w:p w:rsidR="00912C0F" w:rsidRDefault="00912C0F" w:rsidP="003761F6">
            <w:pPr>
              <w:jc w:val="both"/>
              <w:rPr>
                <w:b/>
              </w:rPr>
            </w:pPr>
          </w:p>
          <w:p w:rsidR="00912C0F" w:rsidRDefault="00912C0F" w:rsidP="003761F6">
            <w:pPr>
              <w:jc w:val="both"/>
              <w:rPr>
                <w:b/>
              </w:rPr>
            </w:pPr>
          </w:p>
          <w:p w:rsidR="00794708" w:rsidRDefault="00794708" w:rsidP="003761F6">
            <w:pPr>
              <w:jc w:val="both"/>
              <w:rPr>
                <w:b/>
              </w:rPr>
            </w:pPr>
          </w:p>
          <w:p w:rsidR="00794708" w:rsidRDefault="00794708" w:rsidP="003761F6">
            <w:pPr>
              <w:jc w:val="both"/>
              <w:rPr>
                <w:b/>
              </w:rPr>
            </w:pPr>
          </w:p>
          <w:p w:rsidR="00794708" w:rsidRDefault="00794708" w:rsidP="003761F6">
            <w:pPr>
              <w:jc w:val="both"/>
              <w:rPr>
                <w:b/>
              </w:rPr>
            </w:pPr>
          </w:p>
          <w:p w:rsidR="00607FFD" w:rsidRPr="00607FFD" w:rsidRDefault="006B35B7" w:rsidP="00607FFD">
            <w:pPr>
              <w:suppressAutoHyphens/>
              <w:autoSpaceDE w:val="0"/>
              <w:autoSpaceDN w:val="0"/>
              <w:adjustRightInd w:val="0"/>
              <w:jc w:val="right"/>
              <w:rPr>
                <w:i/>
                <w:sz w:val="22"/>
                <w:szCs w:val="22"/>
              </w:rPr>
            </w:pPr>
            <w:r>
              <w:rPr>
                <w:i/>
                <w:sz w:val="22"/>
                <w:szCs w:val="22"/>
              </w:rPr>
              <w:lastRenderedPageBreak/>
              <w:t>П</w:t>
            </w:r>
            <w:r w:rsidR="00607FFD" w:rsidRPr="00607FFD">
              <w:rPr>
                <w:i/>
                <w:sz w:val="22"/>
                <w:szCs w:val="22"/>
              </w:rPr>
              <w:t>риложение №1</w:t>
            </w:r>
          </w:p>
          <w:p w:rsidR="00607FFD" w:rsidRPr="00607FFD" w:rsidRDefault="00607FFD" w:rsidP="00607FFD">
            <w:pPr>
              <w:suppressAutoHyphens/>
              <w:autoSpaceDE w:val="0"/>
              <w:autoSpaceDN w:val="0"/>
              <w:adjustRightInd w:val="0"/>
              <w:jc w:val="center"/>
              <w:rPr>
                <w:i/>
                <w:sz w:val="20"/>
                <w:szCs w:val="20"/>
              </w:rPr>
            </w:pPr>
          </w:p>
          <w:p w:rsidR="00607FFD" w:rsidRPr="00607FFD" w:rsidRDefault="00607FFD" w:rsidP="00607FFD">
            <w:pPr>
              <w:suppressAutoHyphens/>
              <w:autoSpaceDE w:val="0"/>
              <w:autoSpaceDN w:val="0"/>
              <w:adjustRightInd w:val="0"/>
              <w:jc w:val="center"/>
              <w:rPr>
                <w:sz w:val="22"/>
                <w:szCs w:val="22"/>
              </w:rPr>
            </w:pPr>
            <w:r w:rsidRPr="00607FFD">
              <w:rPr>
                <w:sz w:val="22"/>
                <w:szCs w:val="22"/>
              </w:rPr>
              <w:t>Состав общего имущества МКД</w:t>
            </w:r>
          </w:p>
          <w:p w:rsidR="00607FFD" w:rsidRPr="00607FFD" w:rsidRDefault="00607FFD" w:rsidP="00607FFD">
            <w:pPr>
              <w:jc w:val="center"/>
              <w:rPr>
                <w:sz w:val="22"/>
                <w:szCs w:val="22"/>
              </w:rPr>
            </w:pPr>
            <w:r w:rsidRPr="00607FFD">
              <w:rPr>
                <w:sz w:val="22"/>
                <w:szCs w:val="22"/>
              </w:rPr>
              <w:t>по адресу: г. Южно-Са</w:t>
            </w:r>
            <w:r w:rsidR="006B35B7">
              <w:rPr>
                <w:sz w:val="22"/>
                <w:szCs w:val="22"/>
              </w:rPr>
              <w:t>халинск, ул. Ленина, 331</w:t>
            </w:r>
            <w:proofErr w:type="gramStart"/>
            <w:r w:rsidR="006B35B7">
              <w:rPr>
                <w:sz w:val="22"/>
                <w:szCs w:val="22"/>
              </w:rPr>
              <w:t xml:space="preserve"> А</w:t>
            </w:r>
            <w:proofErr w:type="gramEnd"/>
          </w:p>
          <w:p w:rsidR="00607FFD" w:rsidRPr="00607FFD" w:rsidRDefault="00607FFD" w:rsidP="00607FFD">
            <w:pPr>
              <w:jc w:val="center"/>
              <w:rPr>
                <w:sz w:val="22"/>
                <w:szCs w:val="22"/>
              </w:rPr>
            </w:pPr>
          </w:p>
          <w:p w:rsidR="00607FFD" w:rsidRPr="00607FFD" w:rsidRDefault="00607FFD" w:rsidP="00607FFD">
            <w:pPr>
              <w:numPr>
                <w:ilvl w:val="0"/>
                <w:numId w:val="2"/>
              </w:numPr>
              <w:spacing w:after="200" w:line="276" w:lineRule="auto"/>
              <w:jc w:val="both"/>
              <w:rPr>
                <w:sz w:val="22"/>
                <w:szCs w:val="22"/>
              </w:rPr>
            </w:pPr>
            <w:r w:rsidRPr="00607FFD">
              <w:rPr>
                <w:sz w:val="22"/>
                <w:szCs w:val="22"/>
              </w:rPr>
              <w:t>В состав общего имущества входят:</w:t>
            </w:r>
          </w:p>
          <w:p w:rsidR="00607FFD" w:rsidRPr="00607FFD" w:rsidRDefault="00607FFD" w:rsidP="00607FFD">
            <w:pPr>
              <w:widowControl w:val="0"/>
              <w:autoSpaceDE w:val="0"/>
              <w:autoSpaceDN w:val="0"/>
              <w:adjustRightInd w:val="0"/>
              <w:ind w:firstLine="540"/>
              <w:jc w:val="both"/>
            </w:pPr>
            <w:proofErr w:type="gramStart"/>
            <w:r w:rsidRPr="00607FFD">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rsidRPr="00607FFD">
              <w:t>,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607FFD" w:rsidRPr="00607FFD" w:rsidRDefault="00607FFD" w:rsidP="00607FFD">
            <w:pPr>
              <w:widowControl w:val="0"/>
              <w:autoSpaceDE w:val="0"/>
              <w:autoSpaceDN w:val="0"/>
              <w:adjustRightInd w:val="0"/>
              <w:ind w:firstLine="540"/>
              <w:jc w:val="both"/>
            </w:pPr>
            <w:r w:rsidRPr="00607FFD">
              <w:t>б) крыши;</w:t>
            </w:r>
          </w:p>
          <w:p w:rsidR="00607FFD" w:rsidRPr="00607FFD" w:rsidRDefault="00607FFD" w:rsidP="00607FFD">
            <w:pPr>
              <w:widowControl w:val="0"/>
              <w:autoSpaceDE w:val="0"/>
              <w:autoSpaceDN w:val="0"/>
              <w:adjustRightInd w:val="0"/>
              <w:ind w:firstLine="540"/>
              <w:jc w:val="both"/>
            </w:pPr>
            <w:r w:rsidRPr="00607FFD">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607FFD" w:rsidRPr="00607FFD" w:rsidRDefault="00607FFD" w:rsidP="00607FFD">
            <w:pPr>
              <w:widowControl w:val="0"/>
              <w:autoSpaceDE w:val="0"/>
              <w:autoSpaceDN w:val="0"/>
              <w:adjustRightInd w:val="0"/>
              <w:ind w:firstLine="540"/>
              <w:jc w:val="both"/>
            </w:pPr>
            <w:r w:rsidRPr="00607FFD">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607FFD" w:rsidRPr="00607FFD" w:rsidRDefault="00607FFD" w:rsidP="00607FFD">
            <w:pPr>
              <w:widowControl w:val="0"/>
              <w:autoSpaceDE w:val="0"/>
              <w:autoSpaceDN w:val="0"/>
              <w:adjustRightInd w:val="0"/>
              <w:ind w:firstLine="540"/>
              <w:jc w:val="both"/>
            </w:pPr>
            <w:r w:rsidRPr="00607FFD">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607FFD" w:rsidRPr="00607FFD" w:rsidRDefault="00607FFD" w:rsidP="00607FFD">
            <w:pPr>
              <w:widowControl w:val="0"/>
              <w:autoSpaceDE w:val="0"/>
              <w:autoSpaceDN w:val="0"/>
              <w:adjustRightInd w:val="0"/>
              <w:ind w:firstLine="540"/>
              <w:jc w:val="both"/>
            </w:pPr>
            <w:r w:rsidRPr="00607FFD">
              <w:t xml:space="preserve">е) земельный участок, на котором расположен многоквартирный </w:t>
            </w:r>
            <w:proofErr w:type="gramStart"/>
            <w:r w:rsidRPr="00607FFD">
              <w:t>дом</w:t>
            </w:r>
            <w:proofErr w:type="gramEnd"/>
            <w:r w:rsidRPr="00607FFD">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607FFD" w:rsidRPr="00607FFD" w:rsidRDefault="00607FFD" w:rsidP="00607FFD">
            <w:pPr>
              <w:widowControl w:val="0"/>
              <w:autoSpaceDE w:val="0"/>
              <w:autoSpaceDN w:val="0"/>
              <w:adjustRightInd w:val="0"/>
              <w:ind w:firstLine="540"/>
              <w:jc w:val="both"/>
            </w:pPr>
            <w:r w:rsidRPr="00607FFD">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607FFD" w:rsidRPr="00607FFD" w:rsidRDefault="00607FFD" w:rsidP="00607FFD">
            <w:pPr>
              <w:widowControl w:val="0"/>
              <w:autoSpaceDE w:val="0"/>
              <w:autoSpaceDN w:val="0"/>
              <w:adjustRightInd w:val="0"/>
              <w:ind w:firstLine="540"/>
              <w:jc w:val="both"/>
            </w:pPr>
            <w:proofErr w:type="gramStart"/>
            <w:r w:rsidRPr="00607FFD">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607FFD" w:rsidRPr="00607FFD" w:rsidRDefault="00607FFD" w:rsidP="00607FFD">
            <w:pPr>
              <w:widowControl w:val="0"/>
              <w:autoSpaceDE w:val="0"/>
              <w:autoSpaceDN w:val="0"/>
              <w:adjustRightInd w:val="0"/>
              <w:ind w:firstLine="540"/>
              <w:jc w:val="both"/>
            </w:pPr>
            <w:proofErr w:type="gramStart"/>
            <w:r w:rsidRPr="00607FFD">
              <w:t>3) 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607FFD" w:rsidRPr="00607FFD" w:rsidRDefault="00607FFD" w:rsidP="00607FFD">
            <w:pPr>
              <w:widowControl w:val="0"/>
              <w:autoSpaceDE w:val="0"/>
              <w:autoSpaceDN w:val="0"/>
              <w:adjustRightInd w:val="0"/>
              <w:ind w:firstLine="540"/>
              <w:jc w:val="both"/>
            </w:pPr>
            <w:r w:rsidRPr="00607FFD">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607FFD" w:rsidRPr="00607FFD" w:rsidRDefault="00607FFD" w:rsidP="00607FFD">
            <w:pPr>
              <w:widowControl w:val="0"/>
              <w:autoSpaceDE w:val="0"/>
              <w:autoSpaceDN w:val="0"/>
              <w:adjustRightInd w:val="0"/>
              <w:ind w:firstLine="540"/>
              <w:jc w:val="both"/>
            </w:pPr>
            <w:proofErr w:type="gramStart"/>
            <w:r w:rsidRPr="00607FFD">
              <w:t xml:space="preserve">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607FFD">
              <w:t>дымоудаления</w:t>
            </w:r>
            <w:proofErr w:type="spellEnd"/>
            <w:r w:rsidRPr="00607FFD">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w:t>
            </w:r>
            <w:proofErr w:type="gramEnd"/>
            <w:r w:rsidRPr="00607FFD">
              <w:t xml:space="preserve">) от внешней границы, до индивидуальных, общих (квартирных) приборов учета электрической энергии, а также </w:t>
            </w:r>
            <w:r w:rsidRPr="00607FFD">
              <w:lastRenderedPageBreak/>
              <w:t>другого электрического оборудования, расположенного на этих сетях.</w:t>
            </w:r>
          </w:p>
          <w:p w:rsidR="00607FFD" w:rsidRPr="00607FFD" w:rsidRDefault="00607FFD" w:rsidP="00607FFD">
            <w:pPr>
              <w:widowControl w:val="0"/>
              <w:autoSpaceDE w:val="0"/>
              <w:autoSpaceDN w:val="0"/>
              <w:adjustRightInd w:val="0"/>
              <w:ind w:firstLine="540"/>
              <w:jc w:val="both"/>
            </w:pPr>
            <w:proofErr w:type="gramStart"/>
            <w:r w:rsidRPr="00607FFD">
              <w:t>6)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w:t>
            </w:r>
            <w:proofErr w:type="gramEnd"/>
            <w:r w:rsidRPr="00607FFD">
              <w:t xml:space="preserve"> иное не установлено соглашением собственников помещений с исполнителем коммунальных услуг или </w:t>
            </w:r>
            <w:proofErr w:type="spellStart"/>
            <w:r w:rsidRPr="00607FFD">
              <w:t>ресурсоснабжающей</w:t>
            </w:r>
            <w:proofErr w:type="spellEnd"/>
            <w:r w:rsidRPr="00607FFD">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607FFD" w:rsidRPr="00607FFD" w:rsidRDefault="00607FFD" w:rsidP="00607FFD">
            <w:pPr>
              <w:widowControl w:val="0"/>
              <w:autoSpaceDE w:val="0"/>
              <w:autoSpaceDN w:val="0"/>
              <w:adjustRightInd w:val="0"/>
              <w:ind w:firstLine="540"/>
              <w:jc w:val="both"/>
            </w:pPr>
            <w:r w:rsidRPr="00607FFD">
              <w:t>7)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607FFD" w:rsidRPr="00607FFD" w:rsidRDefault="00607FFD" w:rsidP="00607FFD">
            <w:pPr>
              <w:ind w:firstLine="567"/>
              <w:jc w:val="both"/>
              <w:rPr>
                <w:sz w:val="22"/>
                <w:szCs w:val="22"/>
              </w:rPr>
            </w:pPr>
          </w:p>
          <w:p w:rsidR="00607FFD" w:rsidRPr="00607FFD" w:rsidRDefault="00607FFD" w:rsidP="00607FFD">
            <w:pPr>
              <w:ind w:firstLine="567"/>
              <w:jc w:val="both"/>
              <w:rPr>
                <w:sz w:val="22"/>
                <w:szCs w:val="22"/>
              </w:rPr>
            </w:pPr>
          </w:p>
          <w:p w:rsidR="00607FFD" w:rsidRPr="00607FFD" w:rsidRDefault="00607FFD" w:rsidP="00607FFD">
            <w:pPr>
              <w:ind w:firstLine="567"/>
              <w:jc w:val="both"/>
              <w:rPr>
                <w:sz w:val="22"/>
                <w:szCs w:val="22"/>
              </w:rPr>
            </w:pPr>
          </w:p>
          <w:p w:rsidR="00607FFD" w:rsidRPr="00607FFD" w:rsidRDefault="00607FFD" w:rsidP="00607FFD">
            <w:pPr>
              <w:ind w:firstLine="567"/>
              <w:jc w:val="both"/>
              <w:rPr>
                <w:sz w:val="22"/>
                <w:szCs w:val="22"/>
              </w:rPr>
            </w:pPr>
          </w:p>
          <w:p w:rsidR="00607FFD" w:rsidRPr="00607FFD" w:rsidRDefault="00607FFD" w:rsidP="00607FFD">
            <w:r w:rsidRPr="00607FFD">
              <w:t>Собственники:                                                                                                    Директор</w:t>
            </w:r>
          </w:p>
          <w:p w:rsidR="00607FFD" w:rsidRPr="00607FFD" w:rsidRDefault="00607FFD" w:rsidP="00607FFD"/>
          <w:p w:rsidR="00607FFD" w:rsidRPr="00607FFD" w:rsidRDefault="00607FFD" w:rsidP="00607FFD">
            <w:r w:rsidRPr="00607FFD">
              <w:t xml:space="preserve">                                                                                                                               </w:t>
            </w:r>
            <w:r w:rsidR="00F4792E">
              <w:t xml:space="preserve">                           </w:t>
            </w:r>
            <w:r w:rsidRPr="00607FFD">
              <w:tab/>
            </w:r>
            <w:r w:rsidRPr="00607FFD">
              <w:tab/>
            </w:r>
            <w:r w:rsidRPr="00607FFD">
              <w:tab/>
            </w:r>
            <w:r w:rsidRPr="00607FFD">
              <w:tab/>
            </w:r>
            <w:r w:rsidRPr="00607FFD">
              <w:tab/>
            </w:r>
            <w:r w:rsidRPr="00607FFD">
              <w:tab/>
            </w:r>
            <w:r w:rsidRPr="00607FFD">
              <w:tab/>
            </w:r>
            <w:r w:rsidRPr="00607FFD">
              <w:tab/>
            </w:r>
            <w:r w:rsidRPr="00607FFD">
              <w:tab/>
              <w:t>_____________________/</w:t>
            </w:r>
            <w:proofErr w:type="spellStart"/>
            <w:r w:rsidRPr="00607FFD">
              <w:t>Р.Н..Гайдученко</w:t>
            </w:r>
            <w:proofErr w:type="spellEnd"/>
            <w:r w:rsidRPr="00607FFD">
              <w:t>/</w:t>
            </w:r>
          </w:p>
          <w:p w:rsidR="00607FFD" w:rsidRPr="00607FFD" w:rsidRDefault="00607FFD" w:rsidP="00607FFD"/>
          <w:p w:rsidR="00607FFD" w:rsidRPr="00607FFD" w:rsidRDefault="00607FFD" w:rsidP="00607FFD">
            <w:r w:rsidRPr="00607FFD">
              <w:t xml:space="preserve">                                                                                                                              </w:t>
            </w:r>
            <w:r w:rsidRPr="00607FFD">
              <w:tab/>
              <w:t xml:space="preserve"> </w:t>
            </w:r>
            <w:r w:rsidR="006B35B7">
              <w:t>М.П</w:t>
            </w:r>
            <w:r w:rsidRPr="00607FFD">
              <w:t xml:space="preserve">.  </w:t>
            </w:r>
          </w:p>
          <w:p w:rsidR="00607FFD" w:rsidRPr="00607FFD" w:rsidRDefault="00607FFD" w:rsidP="00607FFD"/>
          <w:p w:rsidR="00607FFD" w:rsidRPr="00607FFD" w:rsidRDefault="00607FFD" w:rsidP="00607FFD"/>
          <w:p w:rsidR="00607FFD" w:rsidRPr="00607FFD" w:rsidRDefault="00607FFD" w:rsidP="00607FFD"/>
          <w:p w:rsidR="00607FFD" w:rsidRPr="00607FFD" w:rsidRDefault="00607FFD" w:rsidP="00607FFD"/>
          <w:p w:rsidR="00607FFD" w:rsidRPr="00607FFD" w:rsidRDefault="00607FFD" w:rsidP="00607FFD"/>
          <w:p w:rsidR="00607FFD" w:rsidRPr="00607FFD" w:rsidRDefault="00607FFD" w:rsidP="00607FFD"/>
          <w:p w:rsidR="00607FFD" w:rsidRPr="00607FFD" w:rsidRDefault="00607FFD" w:rsidP="00607FFD"/>
          <w:p w:rsidR="00607FFD" w:rsidRPr="00607FFD" w:rsidRDefault="00607FFD" w:rsidP="00607FFD"/>
          <w:p w:rsidR="00607FFD" w:rsidRPr="00607FFD" w:rsidRDefault="00607FFD" w:rsidP="00607FFD"/>
          <w:p w:rsidR="00607FFD" w:rsidRPr="00607FFD" w:rsidRDefault="00607FFD" w:rsidP="00607FFD"/>
          <w:p w:rsidR="00607FFD" w:rsidRPr="00607FFD" w:rsidRDefault="00607FFD" w:rsidP="00607FFD"/>
          <w:p w:rsidR="00607FFD" w:rsidRPr="00607FFD" w:rsidRDefault="00607FFD" w:rsidP="00607FFD"/>
          <w:p w:rsidR="00607FFD" w:rsidRPr="00607FFD" w:rsidRDefault="00607FFD" w:rsidP="00607FFD"/>
          <w:p w:rsidR="00607FFD" w:rsidRPr="00607FFD" w:rsidRDefault="00607FFD" w:rsidP="00607FFD"/>
          <w:p w:rsidR="00607FFD" w:rsidRPr="00607FFD" w:rsidRDefault="00607FFD" w:rsidP="00607FFD"/>
          <w:p w:rsidR="00607FFD" w:rsidRPr="00607FFD" w:rsidRDefault="00607FFD" w:rsidP="00607FFD"/>
          <w:p w:rsidR="00607FFD" w:rsidRPr="00607FFD" w:rsidRDefault="00607FFD" w:rsidP="00607FFD"/>
          <w:p w:rsidR="00607FFD" w:rsidRPr="00607FFD" w:rsidRDefault="00607FFD" w:rsidP="00607FFD"/>
          <w:p w:rsidR="00607FFD" w:rsidRPr="00607FFD" w:rsidRDefault="00607FFD" w:rsidP="00607FFD"/>
          <w:p w:rsidR="00607FFD" w:rsidRPr="00607FFD" w:rsidRDefault="00607FFD" w:rsidP="00607FFD"/>
          <w:p w:rsidR="00607FFD" w:rsidRPr="00607FFD" w:rsidRDefault="00607FFD" w:rsidP="00607FFD"/>
          <w:p w:rsidR="00607FFD" w:rsidRPr="00607FFD" w:rsidRDefault="00607FFD" w:rsidP="00607FFD"/>
          <w:p w:rsidR="00607FFD" w:rsidRPr="00607FFD" w:rsidRDefault="00607FFD" w:rsidP="00607FFD"/>
          <w:p w:rsidR="00607FFD" w:rsidRPr="00607FFD" w:rsidRDefault="00607FFD" w:rsidP="00607FFD"/>
          <w:p w:rsidR="00607FFD" w:rsidRPr="00607FFD" w:rsidRDefault="00607FFD" w:rsidP="00607FFD"/>
          <w:p w:rsidR="00607FFD" w:rsidRPr="00607FFD" w:rsidRDefault="00607FFD" w:rsidP="00607FFD"/>
          <w:p w:rsidR="00607FFD" w:rsidRPr="00607FFD" w:rsidRDefault="00607FFD" w:rsidP="00607FFD"/>
          <w:p w:rsidR="00607FFD" w:rsidRPr="00607FFD" w:rsidRDefault="00607FFD" w:rsidP="00607FFD">
            <w:pPr>
              <w:ind w:firstLine="567"/>
              <w:jc w:val="right"/>
              <w:rPr>
                <w:i/>
                <w:sz w:val="22"/>
                <w:szCs w:val="22"/>
              </w:rPr>
            </w:pPr>
          </w:p>
          <w:p w:rsidR="00607FFD" w:rsidRPr="00607FFD" w:rsidRDefault="00607FFD" w:rsidP="00607FFD">
            <w:pPr>
              <w:ind w:firstLine="567"/>
              <w:jc w:val="right"/>
              <w:rPr>
                <w:i/>
                <w:sz w:val="22"/>
                <w:szCs w:val="22"/>
              </w:rPr>
            </w:pPr>
          </w:p>
          <w:p w:rsidR="00607FFD" w:rsidRPr="00607FFD" w:rsidRDefault="00607FFD" w:rsidP="00607FFD">
            <w:pPr>
              <w:ind w:firstLine="567"/>
              <w:jc w:val="right"/>
              <w:rPr>
                <w:i/>
                <w:sz w:val="22"/>
                <w:szCs w:val="22"/>
              </w:rPr>
            </w:pPr>
          </w:p>
          <w:p w:rsidR="00607FFD" w:rsidRPr="00607FFD" w:rsidRDefault="00607FFD" w:rsidP="00607FFD">
            <w:pPr>
              <w:ind w:firstLine="567"/>
              <w:jc w:val="right"/>
              <w:rPr>
                <w:i/>
                <w:sz w:val="22"/>
                <w:szCs w:val="22"/>
              </w:rPr>
            </w:pPr>
          </w:p>
          <w:p w:rsidR="00607FFD" w:rsidRDefault="00607FFD" w:rsidP="00607FFD">
            <w:pPr>
              <w:ind w:firstLine="567"/>
              <w:jc w:val="right"/>
              <w:rPr>
                <w:i/>
                <w:sz w:val="22"/>
                <w:szCs w:val="22"/>
              </w:rPr>
            </w:pPr>
          </w:p>
          <w:p w:rsidR="00F4792E" w:rsidRDefault="00F4792E" w:rsidP="00F4792E">
            <w:pPr>
              <w:ind w:right="-143" w:firstLine="567"/>
              <w:jc w:val="center"/>
              <w:rPr>
                <w:i/>
                <w:sz w:val="22"/>
                <w:szCs w:val="22"/>
              </w:rPr>
            </w:pPr>
          </w:p>
          <w:p w:rsidR="00F4792E" w:rsidRDefault="00F4792E" w:rsidP="00F4792E">
            <w:pPr>
              <w:ind w:right="-143" w:firstLine="567"/>
              <w:jc w:val="center"/>
              <w:rPr>
                <w:i/>
                <w:sz w:val="22"/>
                <w:szCs w:val="22"/>
              </w:rPr>
            </w:pPr>
          </w:p>
          <w:p w:rsidR="00607FFD" w:rsidRPr="00607FFD" w:rsidRDefault="00F4792E" w:rsidP="00F4792E">
            <w:pPr>
              <w:ind w:right="-143" w:firstLine="567"/>
              <w:jc w:val="center"/>
              <w:rPr>
                <w:i/>
                <w:sz w:val="22"/>
                <w:szCs w:val="22"/>
              </w:rPr>
            </w:pPr>
            <w:r>
              <w:rPr>
                <w:i/>
                <w:sz w:val="22"/>
                <w:szCs w:val="22"/>
              </w:rPr>
              <w:lastRenderedPageBreak/>
              <w:t xml:space="preserve">                                                                                                                                       </w:t>
            </w:r>
            <w:r w:rsidR="00607FFD" w:rsidRPr="00607FFD">
              <w:rPr>
                <w:i/>
                <w:sz w:val="22"/>
                <w:szCs w:val="22"/>
              </w:rPr>
              <w:t>Приложение №2</w:t>
            </w:r>
          </w:p>
          <w:p w:rsidR="00607FFD" w:rsidRPr="00607FFD" w:rsidRDefault="00607FFD" w:rsidP="00607FFD">
            <w:pPr>
              <w:ind w:firstLine="567"/>
              <w:jc w:val="center"/>
              <w:rPr>
                <w:i/>
              </w:rPr>
            </w:pPr>
          </w:p>
          <w:p w:rsidR="00607FFD" w:rsidRPr="00607FFD" w:rsidRDefault="00607FFD" w:rsidP="00607FFD">
            <w:pPr>
              <w:ind w:firstLine="567"/>
              <w:jc w:val="center"/>
              <w:rPr>
                <w:sz w:val="22"/>
                <w:szCs w:val="22"/>
              </w:rPr>
            </w:pPr>
            <w:r w:rsidRPr="00607FFD">
              <w:rPr>
                <w:sz w:val="22"/>
                <w:szCs w:val="22"/>
              </w:rPr>
              <w:t>Перечень работ и услуг по содержанию и ремонту общего имущества МКД</w:t>
            </w:r>
          </w:p>
          <w:p w:rsidR="00607FFD" w:rsidRPr="00607FFD" w:rsidRDefault="00607FFD" w:rsidP="00607FFD">
            <w:pPr>
              <w:ind w:firstLine="567"/>
              <w:jc w:val="center"/>
              <w:rPr>
                <w:sz w:val="22"/>
                <w:szCs w:val="22"/>
              </w:rPr>
            </w:pPr>
            <w:r w:rsidRPr="00607FFD">
              <w:rPr>
                <w:sz w:val="22"/>
                <w:szCs w:val="22"/>
              </w:rPr>
              <w:t xml:space="preserve">по адресу: г. Южно-Сахалинск, ул. Ленина, </w:t>
            </w:r>
            <w:r w:rsidR="006B35B7">
              <w:rPr>
                <w:sz w:val="22"/>
                <w:szCs w:val="22"/>
              </w:rPr>
              <w:t>331</w:t>
            </w:r>
            <w:proofErr w:type="gramStart"/>
            <w:r w:rsidR="006B35B7">
              <w:rPr>
                <w:sz w:val="22"/>
                <w:szCs w:val="22"/>
              </w:rPr>
              <w:t xml:space="preserve"> А</w:t>
            </w:r>
            <w:proofErr w:type="gramEnd"/>
          </w:p>
          <w:p w:rsidR="00607FFD" w:rsidRPr="00607FFD" w:rsidRDefault="00607FFD" w:rsidP="00607FFD">
            <w:pPr>
              <w:ind w:firstLine="567"/>
              <w:jc w:val="center"/>
              <w:rPr>
                <w:sz w:val="22"/>
                <w:szCs w:val="22"/>
              </w:rPr>
            </w:pPr>
          </w:p>
          <w:tbl>
            <w:tblPr>
              <w:tblW w:w="10455" w:type="dxa"/>
              <w:tblLook w:val="04A0" w:firstRow="1" w:lastRow="0" w:firstColumn="1" w:lastColumn="0" w:noHBand="0" w:noVBand="1"/>
            </w:tblPr>
            <w:tblGrid>
              <w:gridCol w:w="520"/>
              <w:gridCol w:w="16"/>
              <w:gridCol w:w="2423"/>
              <w:gridCol w:w="5320"/>
              <w:gridCol w:w="2164"/>
              <w:gridCol w:w="12"/>
            </w:tblGrid>
            <w:tr w:rsidR="00607FFD" w:rsidRPr="00607FFD" w:rsidTr="00020FE8">
              <w:trPr>
                <w:gridAfter w:val="1"/>
                <w:wAfter w:w="12" w:type="dxa"/>
                <w:trHeight w:val="351"/>
              </w:trPr>
              <w:tc>
                <w:tcPr>
                  <w:tcW w:w="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07FFD" w:rsidRPr="00607FFD" w:rsidRDefault="00607FFD" w:rsidP="00607FFD">
                  <w:pPr>
                    <w:jc w:val="center"/>
                    <w:rPr>
                      <w:b/>
                      <w:bCs/>
                      <w:color w:val="000000"/>
                      <w:sz w:val="22"/>
                      <w:szCs w:val="22"/>
                    </w:rPr>
                  </w:pPr>
                  <w:r w:rsidRPr="00607FFD">
                    <w:rPr>
                      <w:b/>
                      <w:bCs/>
                      <w:color w:val="000000"/>
                      <w:sz w:val="22"/>
                      <w:szCs w:val="22"/>
                    </w:rPr>
                    <w:t xml:space="preserve">№ </w:t>
                  </w:r>
                  <w:proofErr w:type="gramStart"/>
                  <w:r w:rsidRPr="00607FFD">
                    <w:rPr>
                      <w:b/>
                      <w:bCs/>
                      <w:color w:val="000000"/>
                      <w:sz w:val="22"/>
                      <w:szCs w:val="22"/>
                    </w:rPr>
                    <w:t>п</w:t>
                  </w:r>
                  <w:proofErr w:type="gramEnd"/>
                  <w:r w:rsidRPr="00607FFD">
                    <w:rPr>
                      <w:b/>
                      <w:bCs/>
                      <w:color w:val="000000"/>
                      <w:sz w:val="22"/>
                      <w:szCs w:val="22"/>
                    </w:rPr>
                    <w:t>/п</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rsidR="00607FFD" w:rsidRPr="00607FFD" w:rsidRDefault="00607FFD" w:rsidP="00607FFD">
                  <w:pPr>
                    <w:jc w:val="center"/>
                    <w:rPr>
                      <w:b/>
                      <w:bCs/>
                      <w:color w:val="000000"/>
                      <w:sz w:val="22"/>
                      <w:szCs w:val="22"/>
                    </w:rPr>
                  </w:pPr>
                  <w:r w:rsidRPr="00607FFD">
                    <w:rPr>
                      <w:b/>
                      <w:bCs/>
                      <w:color w:val="000000"/>
                      <w:sz w:val="22"/>
                      <w:szCs w:val="22"/>
                    </w:rPr>
                    <w:t>Наименование работ и услуг</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607FFD" w:rsidRPr="00607FFD" w:rsidRDefault="00607FFD" w:rsidP="00607FFD">
                  <w:pPr>
                    <w:jc w:val="center"/>
                    <w:rPr>
                      <w:b/>
                      <w:bCs/>
                      <w:color w:val="000000"/>
                      <w:sz w:val="22"/>
                      <w:szCs w:val="22"/>
                    </w:rPr>
                  </w:pPr>
                  <w:r w:rsidRPr="00607FFD">
                    <w:rPr>
                      <w:b/>
                      <w:bCs/>
                      <w:color w:val="000000"/>
                      <w:sz w:val="22"/>
                      <w:szCs w:val="22"/>
                    </w:rPr>
                    <w:t>Виды работ</w:t>
                  </w:r>
                </w:p>
              </w:tc>
              <w:tc>
                <w:tcPr>
                  <w:tcW w:w="2164" w:type="dxa"/>
                  <w:tcBorders>
                    <w:top w:val="single" w:sz="4" w:space="0" w:color="auto"/>
                    <w:left w:val="nil"/>
                    <w:bottom w:val="single" w:sz="4" w:space="0" w:color="auto"/>
                    <w:right w:val="single" w:sz="4" w:space="0" w:color="auto"/>
                  </w:tcBorders>
                </w:tcPr>
                <w:p w:rsidR="00607FFD" w:rsidRPr="00607FFD" w:rsidRDefault="00607FFD" w:rsidP="00607FFD">
                  <w:pPr>
                    <w:jc w:val="center"/>
                    <w:rPr>
                      <w:b/>
                      <w:bCs/>
                      <w:color w:val="000000"/>
                      <w:sz w:val="22"/>
                      <w:szCs w:val="22"/>
                    </w:rPr>
                  </w:pPr>
                  <w:r w:rsidRPr="00607FFD">
                    <w:rPr>
                      <w:b/>
                      <w:bCs/>
                      <w:color w:val="000000"/>
                      <w:sz w:val="22"/>
                      <w:szCs w:val="22"/>
                    </w:rPr>
                    <w:t>Периодичность</w:t>
                  </w:r>
                </w:p>
              </w:tc>
            </w:tr>
            <w:tr w:rsidR="00607FFD" w:rsidRPr="00607FFD" w:rsidTr="00020FE8">
              <w:trPr>
                <w:gridAfter w:val="1"/>
                <w:wAfter w:w="12" w:type="dxa"/>
                <w:trHeight w:val="258"/>
              </w:trPr>
              <w:tc>
                <w:tcPr>
                  <w:tcW w:w="53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07FFD" w:rsidRPr="00607FFD" w:rsidRDefault="00607FFD" w:rsidP="00607FFD">
                  <w:pPr>
                    <w:jc w:val="center"/>
                    <w:rPr>
                      <w:b/>
                      <w:bCs/>
                      <w:color w:val="000000"/>
                      <w:sz w:val="22"/>
                      <w:szCs w:val="22"/>
                    </w:rPr>
                  </w:pPr>
                  <w:r w:rsidRPr="00607FFD">
                    <w:rPr>
                      <w:b/>
                      <w:bCs/>
                      <w:color w:val="000000"/>
                      <w:sz w:val="22"/>
                      <w:szCs w:val="22"/>
                    </w:rPr>
                    <w:t>1.</w:t>
                  </w:r>
                </w:p>
              </w:tc>
              <w:tc>
                <w:tcPr>
                  <w:tcW w:w="2423" w:type="dxa"/>
                  <w:vMerge w:val="restart"/>
                  <w:tcBorders>
                    <w:top w:val="nil"/>
                    <w:left w:val="nil"/>
                    <w:right w:val="single" w:sz="4" w:space="0" w:color="auto"/>
                  </w:tcBorders>
                  <w:shd w:val="clear" w:color="auto" w:fill="auto"/>
                  <w:vAlign w:val="center"/>
                  <w:hideMark/>
                </w:tcPr>
                <w:p w:rsidR="00607FFD" w:rsidRPr="00607FFD" w:rsidRDefault="00607FFD" w:rsidP="00607FFD">
                  <w:pPr>
                    <w:jc w:val="center"/>
                    <w:rPr>
                      <w:b/>
                      <w:bCs/>
                      <w:color w:val="000000"/>
                      <w:sz w:val="22"/>
                      <w:szCs w:val="22"/>
                    </w:rPr>
                  </w:pPr>
                  <w:r w:rsidRPr="00607FFD">
                    <w:rPr>
                      <w:b/>
                      <w:bCs/>
                      <w:color w:val="000000"/>
                      <w:sz w:val="22"/>
                      <w:szCs w:val="22"/>
                    </w:rPr>
                    <w:t>Уборка лестничных клеток</w:t>
                  </w:r>
                </w:p>
              </w:tc>
              <w:tc>
                <w:tcPr>
                  <w:tcW w:w="5320" w:type="dxa"/>
                  <w:tcBorders>
                    <w:top w:val="nil"/>
                    <w:left w:val="nil"/>
                    <w:bottom w:val="single" w:sz="4" w:space="0" w:color="auto"/>
                    <w:right w:val="single" w:sz="4" w:space="0" w:color="auto"/>
                  </w:tcBorders>
                  <w:shd w:val="clear" w:color="auto" w:fill="auto"/>
                  <w:hideMark/>
                </w:tcPr>
                <w:p w:rsidR="00607FFD" w:rsidRPr="00607FFD" w:rsidRDefault="00607FFD" w:rsidP="00607FFD">
                  <w:pPr>
                    <w:rPr>
                      <w:sz w:val="22"/>
                      <w:szCs w:val="22"/>
                    </w:rPr>
                  </w:pPr>
                  <w:r w:rsidRPr="00607FFD">
                    <w:rPr>
                      <w:sz w:val="22"/>
                      <w:szCs w:val="22"/>
                    </w:rPr>
                    <w:t>-влажное подметание лестничных площадок и маршей, нижних трех этажей</w:t>
                  </w:r>
                </w:p>
              </w:tc>
              <w:tc>
                <w:tcPr>
                  <w:tcW w:w="2164" w:type="dxa"/>
                  <w:tcBorders>
                    <w:top w:val="nil"/>
                    <w:left w:val="nil"/>
                    <w:bottom w:val="single" w:sz="4" w:space="0" w:color="auto"/>
                    <w:right w:val="single" w:sz="4" w:space="0" w:color="auto"/>
                  </w:tcBorders>
                </w:tcPr>
                <w:p w:rsidR="00607FFD" w:rsidRPr="00607FFD" w:rsidRDefault="00607FFD" w:rsidP="00607FFD">
                  <w:pPr>
                    <w:rPr>
                      <w:sz w:val="22"/>
                      <w:szCs w:val="22"/>
                    </w:rPr>
                  </w:pPr>
                  <w:r w:rsidRPr="00607FFD">
                    <w:rPr>
                      <w:sz w:val="22"/>
                      <w:szCs w:val="22"/>
                    </w:rPr>
                    <w:t>5 раз в неделю</w:t>
                  </w:r>
                </w:p>
              </w:tc>
            </w:tr>
            <w:tr w:rsidR="00607FFD" w:rsidRPr="00607FFD" w:rsidTr="00020FE8">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607FFD" w:rsidRPr="00607FFD" w:rsidRDefault="00607FFD" w:rsidP="00607FFD">
                  <w:pPr>
                    <w:rPr>
                      <w:b/>
                      <w:bCs/>
                      <w:color w:val="000000"/>
                      <w:sz w:val="22"/>
                      <w:szCs w:val="22"/>
                    </w:rPr>
                  </w:pPr>
                </w:p>
              </w:tc>
              <w:tc>
                <w:tcPr>
                  <w:tcW w:w="2423" w:type="dxa"/>
                  <w:vMerge/>
                  <w:tcBorders>
                    <w:left w:val="nil"/>
                    <w:right w:val="single" w:sz="4" w:space="0" w:color="auto"/>
                  </w:tcBorders>
                  <w:shd w:val="clear" w:color="auto" w:fill="auto"/>
                  <w:vAlign w:val="center"/>
                  <w:hideMark/>
                </w:tcPr>
                <w:p w:rsidR="00607FFD" w:rsidRPr="00607FFD" w:rsidRDefault="00607FFD" w:rsidP="00607FFD">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607FFD" w:rsidRPr="00607FFD" w:rsidRDefault="00607FFD" w:rsidP="00607FFD">
                  <w:pPr>
                    <w:rPr>
                      <w:sz w:val="22"/>
                      <w:szCs w:val="22"/>
                    </w:rPr>
                  </w:pPr>
                  <w:r w:rsidRPr="00607FFD">
                    <w:rPr>
                      <w:sz w:val="22"/>
                      <w:szCs w:val="22"/>
                    </w:rPr>
                    <w:t>-влажное подметание лестничных площадок и маршей выше третьего этажей</w:t>
                  </w:r>
                </w:p>
              </w:tc>
              <w:tc>
                <w:tcPr>
                  <w:tcW w:w="2164" w:type="dxa"/>
                  <w:tcBorders>
                    <w:top w:val="nil"/>
                    <w:left w:val="nil"/>
                    <w:bottom w:val="single" w:sz="4" w:space="0" w:color="auto"/>
                    <w:right w:val="single" w:sz="4" w:space="0" w:color="auto"/>
                  </w:tcBorders>
                </w:tcPr>
                <w:p w:rsidR="00607FFD" w:rsidRPr="00607FFD" w:rsidRDefault="00607FFD" w:rsidP="00607FFD">
                  <w:pPr>
                    <w:rPr>
                      <w:sz w:val="22"/>
                      <w:szCs w:val="22"/>
                    </w:rPr>
                  </w:pPr>
                  <w:r w:rsidRPr="00607FFD">
                    <w:rPr>
                      <w:sz w:val="22"/>
                      <w:szCs w:val="22"/>
                    </w:rPr>
                    <w:t>2 раза в неделю</w:t>
                  </w:r>
                </w:p>
              </w:tc>
            </w:tr>
            <w:tr w:rsidR="00607FFD" w:rsidRPr="00607FFD" w:rsidTr="00020FE8">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607FFD" w:rsidRPr="00607FFD" w:rsidRDefault="00607FFD" w:rsidP="00607FFD">
                  <w:pPr>
                    <w:rPr>
                      <w:b/>
                      <w:bCs/>
                      <w:color w:val="000000"/>
                      <w:sz w:val="22"/>
                      <w:szCs w:val="22"/>
                    </w:rPr>
                  </w:pPr>
                </w:p>
              </w:tc>
              <w:tc>
                <w:tcPr>
                  <w:tcW w:w="2423" w:type="dxa"/>
                  <w:vMerge/>
                  <w:tcBorders>
                    <w:left w:val="nil"/>
                    <w:right w:val="single" w:sz="4" w:space="0" w:color="auto"/>
                  </w:tcBorders>
                  <w:shd w:val="clear" w:color="auto" w:fill="auto"/>
                  <w:vAlign w:val="center"/>
                  <w:hideMark/>
                </w:tcPr>
                <w:p w:rsidR="00607FFD" w:rsidRPr="00607FFD" w:rsidRDefault="00607FFD" w:rsidP="00607FFD">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607FFD" w:rsidRPr="00607FFD" w:rsidRDefault="00607FFD" w:rsidP="00607FFD">
                  <w:pPr>
                    <w:rPr>
                      <w:sz w:val="22"/>
                      <w:szCs w:val="22"/>
                    </w:rPr>
                  </w:pPr>
                  <w:r w:rsidRPr="00607FFD">
                    <w:rPr>
                      <w:sz w:val="22"/>
                      <w:szCs w:val="22"/>
                    </w:rPr>
                    <w:t>-мытье лестничных площадок и  маршей всех этажей</w:t>
                  </w:r>
                </w:p>
              </w:tc>
              <w:tc>
                <w:tcPr>
                  <w:tcW w:w="2164" w:type="dxa"/>
                  <w:tcBorders>
                    <w:top w:val="nil"/>
                    <w:left w:val="nil"/>
                    <w:bottom w:val="single" w:sz="4" w:space="0" w:color="auto"/>
                    <w:right w:val="single" w:sz="4" w:space="0" w:color="auto"/>
                  </w:tcBorders>
                </w:tcPr>
                <w:p w:rsidR="00607FFD" w:rsidRPr="00607FFD" w:rsidRDefault="00607FFD" w:rsidP="00607FFD">
                  <w:pPr>
                    <w:rPr>
                      <w:sz w:val="22"/>
                      <w:szCs w:val="22"/>
                    </w:rPr>
                  </w:pPr>
                  <w:r w:rsidRPr="00607FFD">
                    <w:rPr>
                      <w:sz w:val="22"/>
                      <w:szCs w:val="22"/>
                    </w:rPr>
                    <w:t>2 раза в год в теплый период (май, октябрь)</w:t>
                  </w:r>
                </w:p>
              </w:tc>
            </w:tr>
            <w:tr w:rsidR="00607FFD" w:rsidRPr="00607FFD" w:rsidTr="00020FE8">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607FFD" w:rsidRPr="00607FFD" w:rsidRDefault="00607FFD" w:rsidP="00607FFD">
                  <w:pPr>
                    <w:rPr>
                      <w:b/>
                      <w:bCs/>
                      <w:color w:val="000000"/>
                      <w:sz w:val="22"/>
                      <w:szCs w:val="22"/>
                    </w:rPr>
                  </w:pPr>
                </w:p>
              </w:tc>
              <w:tc>
                <w:tcPr>
                  <w:tcW w:w="2423" w:type="dxa"/>
                  <w:vMerge/>
                  <w:tcBorders>
                    <w:left w:val="nil"/>
                    <w:right w:val="single" w:sz="4" w:space="0" w:color="auto"/>
                  </w:tcBorders>
                  <w:shd w:val="clear" w:color="auto" w:fill="auto"/>
                  <w:vAlign w:val="center"/>
                  <w:hideMark/>
                </w:tcPr>
                <w:p w:rsidR="00607FFD" w:rsidRPr="00607FFD" w:rsidRDefault="00607FFD" w:rsidP="00607FFD">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607FFD" w:rsidRPr="00607FFD" w:rsidRDefault="00607FFD" w:rsidP="00607FFD">
                  <w:pPr>
                    <w:rPr>
                      <w:sz w:val="22"/>
                      <w:szCs w:val="22"/>
                    </w:rPr>
                  </w:pPr>
                  <w:r w:rsidRPr="00607FFD">
                    <w:rPr>
                      <w:sz w:val="22"/>
                      <w:szCs w:val="22"/>
                    </w:rPr>
                    <w:t>-протирание пыли с колпаков светильников, подоконников, оконных ограждений в помещениях общего пользования</w:t>
                  </w:r>
                </w:p>
              </w:tc>
              <w:tc>
                <w:tcPr>
                  <w:tcW w:w="2164" w:type="dxa"/>
                  <w:tcBorders>
                    <w:top w:val="nil"/>
                    <w:left w:val="nil"/>
                    <w:bottom w:val="single" w:sz="4" w:space="0" w:color="auto"/>
                    <w:right w:val="single" w:sz="4" w:space="0" w:color="auto"/>
                  </w:tcBorders>
                </w:tcPr>
                <w:p w:rsidR="00607FFD" w:rsidRPr="00607FFD" w:rsidRDefault="00607FFD" w:rsidP="00607FFD">
                  <w:pPr>
                    <w:rPr>
                      <w:sz w:val="22"/>
                      <w:szCs w:val="22"/>
                    </w:rPr>
                  </w:pPr>
                  <w:r w:rsidRPr="00607FFD">
                    <w:rPr>
                      <w:sz w:val="22"/>
                      <w:szCs w:val="22"/>
                    </w:rPr>
                    <w:t>2 раза в год в теплый период (май, октябрь)</w:t>
                  </w:r>
                </w:p>
              </w:tc>
            </w:tr>
            <w:tr w:rsidR="00607FFD" w:rsidRPr="00607FFD" w:rsidTr="00020FE8">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607FFD" w:rsidRPr="00607FFD" w:rsidRDefault="00607FFD" w:rsidP="00607FFD">
                  <w:pPr>
                    <w:rPr>
                      <w:b/>
                      <w:bCs/>
                      <w:color w:val="000000"/>
                      <w:sz w:val="22"/>
                      <w:szCs w:val="22"/>
                    </w:rPr>
                  </w:pPr>
                </w:p>
              </w:tc>
              <w:tc>
                <w:tcPr>
                  <w:tcW w:w="2423" w:type="dxa"/>
                  <w:vMerge/>
                  <w:tcBorders>
                    <w:left w:val="nil"/>
                    <w:bottom w:val="single" w:sz="4" w:space="0" w:color="auto"/>
                    <w:right w:val="single" w:sz="4" w:space="0" w:color="auto"/>
                  </w:tcBorders>
                  <w:shd w:val="clear" w:color="auto" w:fill="auto"/>
                  <w:vAlign w:val="center"/>
                  <w:hideMark/>
                </w:tcPr>
                <w:p w:rsidR="00607FFD" w:rsidRPr="00607FFD" w:rsidRDefault="00607FFD" w:rsidP="00607FFD">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607FFD" w:rsidRPr="00607FFD" w:rsidRDefault="00607FFD" w:rsidP="00607FFD">
                  <w:pPr>
                    <w:rPr>
                      <w:sz w:val="22"/>
                      <w:szCs w:val="22"/>
                    </w:rPr>
                  </w:pPr>
                  <w:r w:rsidRPr="00607FFD">
                    <w:rPr>
                      <w:sz w:val="22"/>
                      <w:szCs w:val="22"/>
                    </w:rPr>
                    <w:t>-мытье окон, влажное протирание стен и дверей в помещениях общего пользования включая двери мусорных камер</w:t>
                  </w:r>
                </w:p>
              </w:tc>
              <w:tc>
                <w:tcPr>
                  <w:tcW w:w="2164" w:type="dxa"/>
                  <w:tcBorders>
                    <w:top w:val="nil"/>
                    <w:left w:val="nil"/>
                    <w:bottom w:val="single" w:sz="4" w:space="0" w:color="auto"/>
                    <w:right w:val="single" w:sz="4" w:space="0" w:color="auto"/>
                  </w:tcBorders>
                </w:tcPr>
                <w:p w:rsidR="00607FFD" w:rsidRPr="00607FFD" w:rsidRDefault="00607FFD" w:rsidP="00607FFD">
                  <w:pPr>
                    <w:rPr>
                      <w:sz w:val="22"/>
                      <w:szCs w:val="22"/>
                    </w:rPr>
                  </w:pPr>
                  <w:r w:rsidRPr="00607FFD">
                    <w:rPr>
                      <w:sz w:val="22"/>
                      <w:szCs w:val="22"/>
                    </w:rPr>
                    <w:t>2 раза в год в теплый период (май, октябрь)</w:t>
                  </w:r>
                </w:p>
              </w:tc>
            </w:tr>
            <w:tr w:rsidR="00607FFD" w:rsidRPr="00607FFD" w:rsidTr="00020FE8">
              <w:trPr>
                <w:gridAfter w:val="1"/>
                <w:wAfter w:w="12" w:type="dxa"/>
                <w:trHeight w:val="315"/>
              </w:trPr>
              <w:tc>
                <w:tcPr>
                  <w:tcW w:w="536" w:type="dxa"/>
                  <w:gridSpan w:val="2"/>
                  <w:vMerge w:val="restart"/>
                  <w:tcBorders>
                    <w:top w:val="nil"/>
                    <w:left w:val="single" w:sz="4" w:space="0" w:color="auto"/>
                    <w:right w:val="single" w:sz="4" w:space="0" w:color="auto"/>
                  </w:tcBorders>
                  <w:shd w:val="clear" w:color="auto" w:fill="auto"/>
                  <w:vAlign w:val="center"/>
                  <w:hideMark/>
                </w:tcPr>
                <w:p w:rsidR="00607FFD" w:rsidRPr="00607FFD" w:rsidRDefault="00607FFD" w:rsidP="00607FFD">
                  <w:pPr>
                    <w:jc w:val="center"/>
                    <w:rPr>
                      <w:b/>
                      <w:bCs/>
                      <w:color w:val="000000"/>
                      <w:sz w:val="22"/>
                      <w:szCs w:val="22"/>
                    </w:rPr>
                  </w:pPr>
                  <w:r w:rsidRPr="00607FFD">
                    <w:rPr>
                      <w:b/>
                      <w:bCs/>
                      <w:color w:val="000000"/>
                      <w:sz w:val="22"/>
                      <w:szCs w:val="22"/>
                    </w:rPr>
                    <w:t>2.</w:t>
                  </w:r>
                </w:p>
              </w:tc>
              <w:tc>
                <w:tcPr>
                  <w:tcW w:w="2423" w:type="dxa"/>
                  <w:vMerge w:val="restart"/>
                  <w:tcBorders>
                    <w:top w:val="nil"/>
                    <w:left w:val="nil"/>
                    <w:right w:val="single" w:sz="4" w:space="0" w:color="auto"/>
                  </w:tcBorders>
                  <w:shd w:val="clear" w:color="auto" w:fill="auto"/>
                  <w:vAlign w:val="center"/>
                  <w:hideMark/>
                </w:tcPr>
                <w:p w:rsidR="00607FFD" w:rsidRPr="00607FFD" w:rsidRDefault="00607FFD" w:rsidP="00607FFD">
                  <w:pPr>
                    <w:jc w:val="center"/>
                    <w:rPr>
                      <w:b/>
                      <w:bCs/>
                      <w:color w:val="000000"/>
                      <w:sz w:val="22"/>
                      <w:szCs w:val="22"/>
                    </w:rPr>
                  </w:pPr>
                  <w:r w:rsidRPr="00607FFD">
                    <w:rPr>
                      <w:b/>
                      <w:bCs/>
                      <w:color w:val="000000"/>
                      <w:sz w:val="22"/>
                      <w:szCs w:val="22"/>
                    </w:rPr>
                    <w:t>Уборка придомовой территории</w:t>
                  </w:r>
                </w:p>
              </w:tc>
              <w:tc>
                <w:tcPr>
                  <w:tcW w:w="5320" w:type="dxa"/>
                  <w:tcBorders>
                    <w:top w:val="nil"/>
                    <w:left w:val="nil"/>
                    <w:bottom w:val="single" w:sz="4" w:space="0" w:color="auto"/>
                    <w:right w:val="single" w:sz="4" w:space="0" w:color="auto"/>
                  </w:tcBorders>
                  <w:shd w:val="clear" w:color="auto" w:fill="auto"/>
                  <w:hideMark/>
                </w:tcPr>
                <w:p w:rsidR="00607FFD" w:rsidRPr="00607FFD" w:rsidRDefault="00607FFD" w:rsidP="00607FFD">
                  <w:pPr>
                    <w:rPr>
                      <w:sz w:val="22"/>
                      <w:szCs w:val="22"/>
                    </w:rPr>
                  </w:pPr>
                  <w:r w:rsidRPr="00607FFD">
                    <w:rPr>
                      <w:sz w:val="22"/>
                      <w:szCs w:val="22"/>
                    </w:rPr>
                    <w:t xml:space="preserve">-летняя и зимняя уборка земельного участка, относящегося к жилым домам </w:t>
                  </w:r>
                </w:p>
              </w:tc>
              <w:tc>
                <w:tcPr>
                  <w:tcW w:w="2164" w:type="dxa"/>
                  <w:tcBorders>
                    <w:top w:val="nil"/>
                    <w:left w:val="nil"/>
                    <w:bottom w:val="single" w:sz="4" w:space="0" w:color="auto"/>
                    <w:right w:val="single" w:sz="4" w:space="0" w:color="auto"/>
                  </w:tcBorders>
                </w:tcPr>
                <w:p w:rsidR="00607FFD" w:rsidRPr="00607FFD" w:rsidRDefault="00607FFD" w:rsidP="00607FFD">
                  <w:pPr>
                    <w:rPr>
                      <w:sz w:val="22"/>
                      <w:szCs w:val="22"/>
                    </w:rPr>
                  </w:pPr>
                  <w:r w:rsidRPr="00607FFD">
                    <w:rPr>
                      <w:sz w:val="22"/>
                      <w:szCs w:val="22"/>
                    </w:rPr>
                    <w:t>6 раз в неделю</w:t>
                  </w:r>
                </w:p>
              </w:tc>
            </w:tr>
            <w:tr w:rsidR="00607FFD" w:rsidRPr="00607FFD" w:rsidTr="00020FE8">
              <w:trPr>
                <w:gridAfter w:val="1"/>
                <w:wAfter w:w="12" w:type="dxa"/>
                <w:trHeight w:val="315"/>
              </w:trPr>
              <w:tc>
                <w:tcPr>
                  <w:tcW w:w="536" w:type="dxa"/>
                  <w:gridSpan w:val="2"/>
                  <w:vMerge/>
                  <w:tcBorders>
                    <w:left w:val="single" w:sz="4" w:space="0" w:color="auto"/>
                    <w:right w:val="single" w:sz="4" w:space="0" w:color="auto"/>
                  </w:tcBorders>
                  <w:vAlign w:val="center"/>
                  <w:hideMark/>
                </w:tcPr>
                <w:p w:rsidR="00607FFD" w:rsidRPr="00607FFD" w:rsidRDefault="00607FFD" w:rsidP="00607FFD">
                  <w:pPr>
                    <w:rPr>
                      <w:b/>
                      <w:bCs/>
                      <w:color w:val="000000"/>
                      <w:sz w:val="22"/>
                      <w:szCs w:val="22"/>
                    </w:rPr>
                  </w:pPr>
                </w:p>
              </w:tc>
              <w:tc>
                <w:tcPr>
                  <w:tcW w:w="2423" w:type="dxa"/>
                  <w:vMerge/>
                  <w:tcBorders>
                    <w:left w:val="nil"/>
                    <w:right w:val="single" w:sz="4" w:space="0" w:color="auto"/>
                  </w:tcBorders>
                  <w:shd w:val="clear" w:color="auto" w:fill="auto"/>
                  <w:vAlign w:val="center"/>
                  <w:hideMark/>
                </w:tcPr>
                <w:p w:rsidR="00607FFD" w:rsidRPr="00607FFD" w:rsidRDefault="00607FFD" w:rsidP="00607FFD">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607FFD" w:rsidRPr="00607FFD" w:rsidRDefault="00607FFD" w:rsidP="00607FFD">
                  <w:pPr>
                    <w:rPr>
                      <w:sz w:val="22"/>
                      <w:szCs w:val="22"/>
                    </w:rPr>
                  </w:pPr>
                  <w:r w:rsidRPr="00607FFD">
                    <w:rPr>
                      <w:sz w:val="22"/>
                      <w:szCs w:val="22"/>
                    </w:rPr>
                    <w:t>-уборка мусора, очистка урн</w:t>
                  </w:r>
                </w:p>
              </w:tc>
              <w:tc>
                <w:tcPr>
                  <w:tcW w:w="2164" w:type="dxa"/>
                  <w:tcBorders>
                    <w:top w:val="nil"/>
                    <w:left w:val="nil"/>
                    <w:bottom w:val="single" w:sz="4" w:space="0" w:color="auto"/>
                    <w:right w:val="single" w:sz="4" w:space="0" w:color="auto"/>
                  </w:tcBorders>
                </w:tcPr>
                <w:p w:rsidR="00607FFD" w:rsidRPr="00607FFD" w:rsidRDefault="00607FFD" w:rsidP="00607FFD">
                  <w:pPr>
                    <w:rPr>
                      <w:sz w:val="22"/>
                      <w:szCs w:val="22"/>
                    </w:rPr>
                  </w:pPr>
                  <w:r w:rsidRPr="00607FFD">
                    <w:rPr>
                      <w:sz w:val="22"/>
                      <w:szCs w:val="22"/>
                    </w:rPr>
                    <w:t>6 раз в неделю</w:t>
                  </w:r>
                </w:p>
              </w:tc>
            </w:tr>
            <w:tr w:rsidR="00607FFD" w:rsidRPr="00607FFD" w:rsidTr="00020FE8">
              <w:trPr>
                <w:gridAfter w:val="1"/>
                <w:wAfter w:w="12" w:type="dxa"/>
                <w:trHeight w:val="315"/>
              </w:trPr>
              <w:tc>
                <w:tcPr>
                  <w:tcW w:w="536" w:type="dxa"/>
                  <w:gridSpan w:val="2"/>
                  <w:vMerge/>
                  <w:tcBorders>
                    <w:left w:val="single" w:sz="4" w:space="0" w:color="auto"/>
                    <w:right w:val="single" w:sz="4" w:space="0" w:color="auto"/>
                  </w:tcBorders>
                  <w:vAlign w:val="center"/>
                  <w:hideMark/>
                </w:tcPr>
                <w:p w:rsidR="00607FFD" w:rsidRPr="00607FFD" w:rsidRDefault="00607FFD" w:rsidP="00607FFD">
                  <w:pPr>
                    <w:rPr>
                      <w:b/>
                      <w:bCs/>
                      <w:color w:val="000000"/>
                      <w:sz w:val="22"/>
                      <w:szCs w:val="22"/>
                    </w:rPr>
                  </w:pPr>
                </w:p>
              </w:tc>
              <w:tc>
                <w:tcPr>
                  <w:tcW w:w="2423" w:type="dxa"/>
                  <w:vMerge/>
                  <w:tcBorders>
                    <w:left w:val="nil"/>
                    <w:right w:val="single" w:sz="4" w:space="0" w:color="auto"/>
                  </w:tcBorders>
                  <w:shd w:val="clear" w:color="auto" w:fill="auto"/>
                  <w:vAlign w:val="center"/>
                  <w:hideMark/>
                </w:tcPr>
                <w:p w:rsidR="00607FFD" w:rsidRPr="00607FFD" w:rsidRDefault="00607FFD" w:rsidP="00607FFD">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607FFD" w:rsidRPr="00607FFD" w:rsidRDefault="00607FFD" w:rsidP="00607FFD">
                  <w:pPr>
                    <w:rPr>
                      <w:sz w:val="22"/>
                      <w:szCs w:val="22"/>
                    </w:rPr>
                  </w:pPr>
                  <w:r w:rsidRPr="00607FFD">
                    <w:rPr>
                      <w:sz w:val="22"/>
                      <w:szCs w:val="22"/>
                    </w:rPr>
                    <w:t>-уборка мусора на контейнерных площадках</w:t>
                  </w:r>
                </w:p>
              </w:tc>
              <w:tc>
                <w:tcPr>
                  <w:tcW w:w="2164" w:type="dxa"/>
                  <w:tcBorders>
                    <w:top w:val="nil"/>
                    <w:left w:val="nil"/>
                    <w:bottom w:val="single" w:sz="4" w:space="0" w:color="auto"/>
                    <w:right w:val="single" w:sz="4" w:space="0" w:color="auto"/>
                  </w:tcBorders>
                </w:tcPr>
                <w:p w:rsidR="00607FFD" w:rsidRPr="00607FFD" w:rsidRDefault="00607FFD" w:rsidP="00607FFD">
                  <w:pPr>
                    <w:rPr>
                      <w:sz w:val="22"/>
                      <w:szCs w:val="22"/>
                    </w:rPr>
                  </w:pPr>
                  <w:r w:rsidRPr="00607FFD">
                    <w:rPr>
                      <w:sz w:val="22"/>
                      <w:szCs w:val="22"/>
                    </w:rPr>
                    <w:t>6 раз в неделю</w:t>
                  </w:r>
                </w:p>
              </w:tc>
            </w:tr>
            <w:tr w:rsidR="00607FFD" w:rsidRPr="00607FFD" w:rsidTr="00020FE8">
              <w:trPr>
                <w:gridAfter w:val="1"/>
                <w:wAfter w:w="12" w:type="dxa"/>
                <w:trHeight w:val="386"/>
              </w:trPr>
              <w:tc>
                <w:tcPr>
                  <w:tcW w:w="536" w:type="dxa"/>
                  <w:gridSpan w:val="2"/>
                  <w:vMerge/>
                  <w:tcBorders>
                    <w:left w:val="single" w:sz="4" w:space="0" w:color="auto"/>
                    <w:right w:val="single" w:sz="4" w:space="0" w:color="auto"/>
                  </w:tcBorders>
                  <w:vAlign w:val="center"/>
                  <w:hideMark/>
                </w:tcPr>
                <w:p w:rsidR="00607FFD" w:rsidRPr="00607FFD" w:rsidRDefault="00607FFD" w:rsidP="00607FFD">
                  <w:pPr>
                    <w:rPr>
                      <w:b/>
                      <w:bCs/>
                      <w:color w:val="000000"/>
                      <w:sz w:val="22"/>
                      <w:szCs w:val="22"/>
                    </w:rPr>
                  </w:pPr>
                </w:p>
              </w:tc>
              <w:tc>
                <w:tcPr>
                  <w:tcW w:w="2423" w:type="dxa"/>
                  <w:vMerge/>
                  <w:tcBorders>
                    <w:left w:val="nil"/>
                    <w:right w:val="single" w:sz="4" w:space="0" w:color="auto"/>
                  </w:tcBorders>
                  <w:shd w:val="clear" w:color="auto" w:fill="auto"/>
                  <w:vAlign w:val="center"/>
                  <w:hideMark/>
                </w:tcPr>
                <w:p w:rsidR="00607FFD" w:rsidRPr="00607FFD" w:rsidRDefault="00607FFD" w:rsidP="00607FFD">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607FFD" w:rsidRPr="00607FFD" w:rsidRDefault="00607FFD" w:rsidP="00607FFD">
                  <w:pPr>
                    <w:rPr>
                      <w:sz w:val="22"/>
                      <w:szCs w:val="22"/>
                    </w:rPr>
                  </w:pPr>
                  <w:r w:rsidRPr="00607FFD">
                    <w:rPr>
                      <w:sz w:val="22"/>
                      <w:szCs w:val="22"/>
                    </w:rPr>
                    <w:t>-сдвижка и подметание снега (мест движения пешеходов)</w:t>
                  </w:r>
                </w:p>
              </w:tc>
              <w:tc>
                <w:tcPr>
                  <w:tcW w:w="2164" w:type="dxa"/>
                  <w:tcBorders>
                    <w:top w:val="nil"/>
                    <w:left w:val="nil"/>
                    <w:bottom w:val="single" w:sz="4" w:space="0" w:color="auto"/>
                    <w:right w:val="single" w:sz="4" w:space="0" w:color="auto"/>
                  </w:tcBorders>
                </w:tcPr>
                <w:p w:rsidR="00607FFD" w:rsidRPr="00607FFD" w:rsidRDefault="00607FFD" w:rsidP="00607FFD">
                  <w:pPr>
                    <w:rPr>
                      <w:sz w:val="22"/>
                      <w:szCs w:val="22"/>
                    </w:rPr>
                  </w:pPr>
                  <w:r w:rsidRPr="00607FFD">
                    <w:rPr>
                      <w:sz w:val="22"/>
                      <w:szCs w:val="22"/>
                    </w:rPr>
                    <w:t>6 раз в неделю</w:t>
                  </w:r>
                </w:p>
              </w:tc>
            </w:tr>
            <w:tr w:rsidR="00607FFD" w:rsidRPr="00607FFD" w:rsidTr="00020FE8">
              <w:trPr>
                <w:gridAfter w:val="1"/>
                <w:wAfter w:w="12" w:type="dxa"/>
                <w:trHeight w:val="277"/>
              </w:trPr>
              <w:tc>
                <w:tcPr>
                  <w:tcW w:w="536" w:type="dxa"/>
                  <w:gridSpan w:val="2"/>
                  <w:vMerge/>
                  <w:tcBorders>
                    <w:left w:val="single" w:sz="4" w:space="0" w:color="auto"/>
                    <w:right w:val="single" w:sz="4" w:space="0" w:color="auto"/>
                  </w:tcBorders>
                  <w:vAlign w:val="center"/>
                  <w:hideMark/>
                </w:tcPr>
                <w:p w:rsidR="00607FFD" w:rsidRPr="00607FFD" w:rsidRDefault="00607FFD" w:rsidP="00607FFD">
                  <w:pPr>
                    <w:rPr>
                      <w:b/>
                      <w:bCs/>
                      <w:color w:val="000000"/>
                      <w:sz w:val="22"/>
                      <w:szCs w:val="22"/>
                    </w:rPr>
                  </w:pPr>
                </w:p>
              </w:tc>
              <w:tc>
                <w:tcPr>
                  <w:tcW w:w="2423" w:type="dxa"/>
                  <w:vMerge/>
                  <w:tcBorders>
                    <w:left w:val="nil"/>
                    <w:right w:val="single" w:sz="4" w:space="0" w:color="auto"/>
                  </w:tcBorders>
                  <w:shd w:val="clear" w:color="auto" w:fill="auto"/>
                  <w:vAlign w:val="center"/>
                  <w:hideMark/>
                </w:tcPr>
                <w:p w:rsidR="00607FFD" w:rsidRPr="00607FFD" w:rsidRDefault="00607FFD" w:rsidP="00607FFD">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607FFD" w:rsidRPr="00607FFD" w:rsidRDefault="00607FFD" w:rsidP="00607FFD">
                  <w:pPr>
                    <w:rPr>
                      <w:sz w:val="22"/>
                      <w:szCs w:val="22"/>
                    </w:rPr>
                  </w:pPr>
                  <w:r w:rsidRPr="00607FFD">
                    <w:rPr>
                      <w:sz w:val="22"/>
                      <w:szCs w:val="22"/>
                    </w:rPr>
                    <w:t>-очистка территорий у крылец, пешеходных дорожек, крышек люков и пожарных колодцев от наледи и льда</w:t>
                  </w:r>
                </w:p>
              </w:tc>
              <w:tc>
                <w:tcPr>
                  <w:tcW w:w="2164" w:type="dxa"/>
                  <w:tcBorders>
                    <w:top w:val="nil"/>
                    <w:left w:val="nil"/>
                    <w:bottom w:val="single" w:sz="4" w:space="0" w:color="auto"/>
                    <w:right w:val="single" w:sz="4" w:space="0" w:color="auto"/>
                  </w:tcBorders>
                </w:tcPr>
                <w:p w:rsidR="00607FFD" w:rsidRPr="00607FFD" w:rsidRDefault="00607FFD" w:rsidP="00607FFD">
                  <w:pPr>
                    <w:rPr>
                      <w:sz w:val="22"/>
                      <w:szCs w:val="22"/>
                    </w:rPr>
                  </w:pPr>
                  <w:r w:rsidRPr="00607FFD">
                    <w:rPr>
                      <w:sz w:val="22"/>
                      <w:szCs w:val="22"/>
                    </w:rPr>
                    <w:t>по мере необходимости</w:t>
                  </w:r>
                </w:p>
              </w:tc>
            </w:tr>
            <w:tr w:rsidR="00607FFD" w:rsidRPr="00607FFD" w:rsidTr="00020FE8">
              <w:trPr>
                <w:gridAfter w:val="1"/>
                <w:wAfter w:w="12" w:type="dxa"/>
                <w:trHeight w:val="268"/>
              </w:trPr>
              <w:tc>
                <w:tcPr>
                  <w:tcW w:w="536" w:type="dxa"/>
                  <w:gridSpan w:val="2"/>
                  <w:vMerge/>
                  <w:tcBorders>
                    <w:left w:val="single" w:sz="4" w:space="0" w:color="auto"/>
                    <w:right w:val="single" w:sz="4" w:space="0" w:color="auto"/>
                  </w:tcBorders>
                  <w:shd w:val="clear" w:color="auto" w:fill="auto"/>
                  <w:vAlign w:val="center"/>
                  <w:hideMark/>
                </w:tcPr>
                <w:p w:rsidR="00607FFD" w:rsidRPr="00607FFD" w:rsidRDefault="00607FFD" w:rsidP="00607FFD">
                  <w:pPr>
                    <w:rPr>
                      <w:b/>
                      <w:bCs/>
                      <w:color w:val="000000"/>
                      <w:sz w:val="22"/>
                      <w:szCs w:val="22"/>
                    </w:rPr>
                  </w:pPr>
                </w:p>
              </w:tc>
              <w:tc>
                <w:tcPr>
                  <w:tcW w:w="2423" w:type="dxa"/>
                  <w:vMerge/>
                  <w:tcBorders>
                    <w:left w:val="nil"/>
                    <w:right w:val="single" w:sz="4" w:space="0" w:color="auto"/>
                  </w:tcBorders>
                  <w:shd w:val="clear" w:color="auto" w:fill="auto"/>
                  <w:vAlign w:val="center"/>
                  <w:hideMark/>
                </w:tcPr>
                <w:p w:rsidR="00607FFD" w:rsidRPr="00607FFD" w:rsidRDefault="00607FFD" w:rsidP="00607FFD">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607FFD" w:rsidRPr="00607FFD" w:rsidRDefault="00607FFD" w:rsidP="00607FFD">
                  <w:pPr>
                    <w:rPr>
                      <w:sz w:val="22"/>
                      <w:szCs w:val="22"/>
                    </w:rPr>
                  </w:pPr>
                  <w:r w:rsidRPr="00607FFD">
                    <w:rPr>
                      <w:sz w:val="22"/>
                      <w:szCs w:val="22"/>
                    </w:rPr>
                    <w:t>-посыпка территории песком</w:t>
                  </w:r>
                </w:p>
              </w:tc>
              <w:tc>
                <w:tcPr>
                  <w:tcW w:w="2164" w:type="dxa"/>
                  <w:tcBorders>
                    <w:top w:val="nil"/>
                    <w:left w:val="nil"/>
                    <w:bottom w:val="single" w:sz="4" w:space="0" w:color="auto"/>
                    <w:right w:val="single" w:sz="4" w:space="0" w:color="auto"/>
                  </w:tcBorders>
                </w:tcPr>
                <w:p w:rsidR="00607FFD" w:rsidRPr="00607FFD" w:rsidRDefault="00607FFD" w:rsidP="00607FFD">
                  <w:pPr>
                    <w:rPr>
                      <w:sz w:val="22"/>
                      <w:szCs w:val="22"/>
                    </w:rPr>
                  </w:pPr>
                  <w:r w:rsidRPr="00607FFD">
                    <w:rPr>
                      <w:sz w:val="22"/>
                      <w:szCs w:val="22"/>
                    </w:rPr>
                    <w:t>по мере необходимости, в дни гололеда</w:t>
                  </w:r>
                </w:p>
              </w:tc>
            </w:tr>
            <w:tr w:rsidR="00607FFD" w:rsidRPr="00607FFD" w:rsidTr="00020FE8">
              <w:trPr>
                <w:gridAfter w:val="1"/>
                <w:wAfter w:w="12" w:type="dxa"/>
                <w:trHeight w:val="327"/>
              </w:trPr>
              <w:tc>
                <w:tcPr>
                  <w:tcW w:w="536" w:type="dxa"/>
                  <w:gridSpan w:val="2"/>
                  <w:vMerge/>
                  <w:tcBorders>
                    <w:left w:val="single" w:sz="4" w:space="0" w:color="auto"/>
                    <w:right w:val="single" w:sz="4" w:space="0" w:color="auto"/>
                  </w:tcBorders>
                  <w:shd w:val="clear" w:color="auto" w:fill="auto"/>
                  <w:vAlign w:val="center"/>
                  <w:hideMark/>
                </w:tcPr>
                <w:p w:rsidR="00607FFD" w:rsidRPr="00607FFD" w:rsidRDefault="00607FFD" w:rsidP="00607FFD">
                  <w:pPr>
                    <w:rPr>
                      <w:b/>
                      <w:bCs/>
                      <w:color w:val="000000"/>
                      <w:sz w:val="22"/>
                      <w:szCs w:val="22"/>
                    </w:rPr>
                  </w:pPr>
                </w:p>
              </w:tc>
              <w:tc>
                <w:tcPr>
                  <w:tcW w:w="2423" w:type="dxa"/>
                  <w:vMerge/>
                  <w:tcBorders>
                    <w:left w:val="nil"/>
                    <w:right w:val="single" w:sz="4" w:space="0" w:color="auto"/>
                  </w:tcBorders>
                  <w:shd w:val="clear" w:color="auto" w:fill="auto"/>
                  <w:vAlign w:val="center"/>
                  <w:hideMark/>
                </w:tcPr>
                <w:p w:rsidR="00607FFD" w:rsidRPr="00607FFD" w:rsidRDefault="00607FFD" w:rsidP="00607FFD">
                  <w:pPr>
                    <w:rPr>
                      <w:color w:val="000000"/>
                      <w:sz w:val="22"/>
                      <w:szCs w:val="22"/>
                    </w:rPr>
                  </w:pPr>
                </w:p>
              </w:tc>
              <w:tc>
                <w:tcPr>
                  <w:tcW w:w="5320" w:type="dxa"/>
                  <w:tcBorders>
                    <w:top w:val="nil"/>
                    <w:left w:val="nil"/>
                    <w:right w:val="single" w:sz="4" w:space="0" w:color="auto"/>
                  </w:tcBorders>
                  <w:shd w:val="clear" w:color="auto" w:fill="auto"/>
                  <w:hideMark/>
                </w:tcPr>
                <w:p w:rsidR="00607FFD" w:rsidRPr="00607FFD" w:rsidRDefault="00607FFD" w:rsidP="00607FFD">
                  <w:pPr>
                    <w:rPr>
                      <w:sz w:val="22"/>
                      <w:szCs w:val="22"/>
                    </w:rPr>
                  </w:pPr>
                  <w:r w:rsidRPr="00607FFD">
                    <w:rPr>
                      <w:sz w:val="22"/>
                      <w:szCs w:val="22"/>
                    </w:rPr>
                    <w:t>-стрижка газонов (</w:t>
                  </w:r>
                  <w:proofErr w:type="spellStart"/>
                  <w:r w:rsidRPr="00607FFD">
                    <w:rPr>
                      <w:sz w:val="22"/>
                      <w:szCs w:val="22"/>
                    </w:rPr>
                    <w:t>окос</w:t>
                  </w:r>
                  <w:proofErr w:type="spellEnd"/>
                  <w:r w:rsidRPr="00607FFD">
                    <w:rPr>
                      <w:sz w:val="22"/>
                      <w:szCs w:val="22"/>
                    </w:rPr>
                    <w:t>)</w:t>
                  </w:r>
                </w:p>
              </w:tc>
              <w:tc>
                <w:tcPr>
                  <w:tcW w:w="2164" w:type="dxa"/>
                  <w:tcBorders>
                    <w:top w:val="nil"/>
                    <w:left w:val="nil"/>
                    <w:right w:val="single" w:sz="4" w:space="0" w:color="auto"/>
                  </w:tcBorders>
                </w:tcPr>
                <w:p w:rsidR="00607FFD" w:rsidRPr="00607FFD" w:rsidRDefault="00607FFD" w:rsidP="00607FFD">
                  <w:pPr>
                    <w:rPr>
                      <w:sz w:val="22"/>
                      <w:szCs w:val="22"/>
                    </w:rPr>
                  </w:pPr>
                  <w:r w:rsidRPr="00607FFD">
                    <w:rPr>
                      <w:sz w:val="22"/>
                      <w:szCs w:val="22"/>
                    </w:rPr>
                    <w:t>3 раза в год в теплый период</w:t>
                  </w:r>
                </w:p>
              </w:tc>
            </w:tr>
            <w:tr w:rsidR="00607FFD" w:rsidRPr="00607FFD" w:rsidTr="00020FE8">
              <w:trPr>
                <w:gridAfter w:val="1"/>
                <w:wAfter w:w="12" w:type="dxa"/>
                <w:trHeight w:val="57"/>
              </w:trPr>
              <w:tc>
                <w:tcPr>
                  <w:tcW w:w="536" w:type="dxa"/>
                  <w:gridSpan w:val="2"/>
                  <w:vMerge w:val="restart"/>
                  <w:tcBorders>
                    <w:top w:val="nil"/>
                    <w:left w:val="single" w:sz="4" w:space="0" w:color="auto"/>
                    <w:right w:val="single" w:sz="4" w:space="0" w:color="auto"/>
                  </w:tcBorders>
                  <w:shd w:val="clear" w:color="auto" w:fill="auto"/>
                  <w:hideMark/>
                </w:tcPr>
                <w:p w:rsidR="00607FFD" w:rsidRPr="00607FFD" w:rsidRDefault="00607FFD" w:rsidP="00607FFD">
                  <w:pPr>
                    <w:jc w:val="center"/>
                    <w:rPr>
                      <w:b/>
                      <w:bCs/>
                      <w:color w:val="000000"/>
                      <w:sz w:val="22"/>
                      <w:szCs w:val="22"/>
                    </w:rPr>
                  </w:pPr>
                </w:p>
              </w:tc>
              <w:tc>
                <w:tcPr>
                  <w:tcW w:w="2423" w:type="dxa"/>
                  <w:vMerge w:val="restart"/>
                  <w:tcBorders>
                    <w:top w:val="nil"/>
                    <w:left w:val="nil"/>
                    <w:right w:val="single" w:sz="4" w:space="0" w:color="auto"/>
                  </w:tcBorders>
                  <w:shd w:val="clear" w:color="auto" w:fill="auto"/>
                  <w:hideMark/>
                </w:tcPr>
                <w:p w:rsidR="00607FFD" w:rsidRPr="00607FFD" w:rsidRDefault="00607FFD" w:rsidP="00607FFD">
                  <w:pPr>
                    <w:jc w:val="center"/>
                    <w:rPr>
                      <w:b/>
                      <w:bCs/>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607FFD" w:rsidRPr="00607FFD" w:rsidRDefault="00607FFD" w:rsidP="00607FFD">
                  <w:pPr>
                    <w:jc w:val="center"/>
                    <w:rPr>
                      <w:color w:val="000000"/>
                      <w:sz w:val="22"/>
                      <w:szCs w:val="22"/>
                    </w:rPr>
                  </w:pPr>
                </w:p>
              </w:tc>
              <w:tc>
                <w:tcPr>
                  <w:tcW w:w="2164" w:type="dxa"/>
                  <w:tcBorders>
                    <w:top w:val="nil"/>
                    <w:left w:val="nil"/>
                    <w:bottom w:val="single" w:sz="4" w:space="0" w:color="auto"/>
                    <w:right w:val="single" w:sz="4" w:space="0" w:color="auto"/>
                  </w:tcBorders>
                </w:tcPr>
                <w:p w:rsidR="00607FFD" w:rsidRPr="00607FFD" w:rsidRDefault="00607FFD" w:rsidP="00607FFD">
                  <w:pPr>
                    <w:jc w:val="center"/>
                    <w:rPr>
                      <w:color w:val="000000"/>
                      <w:sz w:val="22"/>
                      <w:szCs w:val="22"/>
                    </w:rPr>
                  </w:pPr>
                </w:p>
              </w:tc>
            </w:tr>
            <w:tr w:rsidR="00607FFD" w:rsidRPr="00607FFD" w:rsidTr="00020FE8">
              <w:trPr>
                <w:gridAfter w:val="1"/>
                <w:wAfter w:w="12" w:type="dxa"/>
                <w:trHeight w:val="57"/>
              </w:trPr>
              <w:tc>
                <w:tcPr>
                  <w:tcW w:w="536" w:type="dxa"/>
                  <w:gridSpan w:val="2"/>
                  <w:vMerge/>
                  <w:tcBorders>
                    <w:left w:val="single" w:sz="4" w:space="0" w:color="auto"/>
                    <w:bottom w:val="single" w:sz="4" w:space="0" w:color="auto"/>
                    <w:right w:val="single" w:sz="4" w:space="0" w:color="auto"/>
                  </w:tcBorders>
                  <w:shd w:val="clear" w:color="auto" w:fill="auto"/>
                  <w:hideMark/>
                </w:tcPr>
                <w:p w:rsidR="00607FFD" w:rsidRPr="00607FFD" w:rsidRDefault="00607FFD" w:rsidP="00607FFD">
                  <w:pPr>
                    <w:jc w:val="center"/>
                    <w:rPr>
                      <w:b/>
                      <w:bCs/>
                      <w:color w:val="000000"/>
                      <w:sz w:val="22"/>
                      <w:szCs w:val="22"/>
                    </w:rPr>
                  </w:pPr>
                </w:p>
              </w:tc>
              <w:tc>
                <w:tcPr>
                  <w:tcW w:w="2423" w:type="dxa"/>
                  <w:vMerge/>
                  <w:tcBorders>
                    <w:left w:val="nil"/>
                    <w:bottom w:val="single" w:sz="4" w:space="0" w:color="auto"/>
                    <w:right w:val="single" w:sz="4" w:space="0" w:color="auto"/>
                  </w:tcBorders>
                  <w:shd w:val="clear" w:color="auto" w:fill="auto"/>
                  <w:hideMark/>
                </w:tcPr>
                <w:p w:rsidR="00607FFD" w:rsidRPr="00607FFD" w:rsidRDefault="00607FFD" w:rsidP="00607FFD"/>
              </w:tc>
              <w:tc>
                <w:tcPr>
                  <w:tcW w:w="5320" w:type="dxa"/>
                  <w:tcBorders>
                    <w:top w:val="nil"/>
                    <w:left w:val="nil"/>
                    <w:bottom w:val="single" w:sz="4" w:space="0" w:color="auto"/>
                    <w:right w:val="single" w:sz="4" w:space="0" w:color="auto"/>
                  </w:tcBorders>
                  <w:shd w:val="clear" w:color="auto" w:fill="auto"/>
                  <w:hideMark/>
                </w:tcPr>
                <w:p w:rsidR="00607FFD" w:rsidRPr="00607FFD" w:rsidRDefault="00607FFD" w:rsidP="00607FFD">
                  <w:pPr>
                    <w:rPr>
                      <w:color w:val="000000"/>
                      <w:sz w:val="22"/>
                      <w:szCs w:val="22"/>
                    </w:rPr>
                  </w:pPr>
                  <w:r w:rsidRPr="00607FFD">
                    <w:rPr>
                      <w:color w:val="000000"/>
                      <w:sz w:val="22"/>
                      <w:szCs w:val="22"/>
                    </w:rPr>
                    <w:t>-уборка чердачного и подвального помещений</w:t>
                  </w:r>
                </w:p>
              </w:tc>
              <w:tc>
                <w:tcPr>
                  <w:tcW w:w="2164" w:type="dxa"/>
                  <w:tcBorders>
                    <w:top w:val="nil"/>
                    <w:left w:val="nil"/>
                    <w:bottom w:val="single" w:sz="4" w:space="0" w:color="auto"/>
                    <w:right w:val="single" w:sz="4" w:space="0" w:color="auto"/>
                  </w:tcBorders>
                </w:tcPr>
                <w:p w:rsidR="00607FFD" w:rsidRPr="00607FFD" w:rsidRDefault="00607FFD" w:rsidP="00607FFD">
                  <w:pPr>
                    <w:jc w:val="center"/>
                    <w:rPr>
                      <w:color w:val="000000"/>
                      <w:sz w:val="22"/>
                      <w:szCs w:val="22"/>
                    </w:rPr>
                  </w:pPr>
                  <w:r w:rsidRPr="00607FFD">
                    <w:rPr>
                      <w:color w:val="000000"/>
                      <w:sz w:val="22"/>
                      <w:szCs w:val="22"/>
                    </w:rPr>
                    <w:t>1 раз в год по графику</w:t>
                  </w:r>
                </w:p>
              </w:tc>
            </w:tr>
            <w:tr w:rsidR="00607FFD" w:rsidRPr="00607FFD" w:rsidTr="00020F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607FFD" w:rsidRPr="00607FFD" w:rsidRDefault="003D65EC" w:rsidP="00607FFD">
                  <w:pPr>
                    <w:jc w:val="center"/>
                    <w:rPr>
                      <w:b/>
                      <w:sz w:val="22"/>
                      <w:szCs w:val="22"/>
                    </w:rPr>
                  </w:pPr>
                  <w:r>
                    <w:rPr>
                      <w:b/>
                      <w:sz w:val="22"/>
                      <w:szCs w:val="22"/>
                    </w:rPr>
                    <w:t>3.</w:t>
                  </w:r>
                </w:p>
              </w:tc>
              <w:tc>
                <w:tcPr>
                  <w:tcW w:w="2439" w:type="dxa"/>
                  <w:gridSpan w:val="2"/>
                </w:tcPr>
                <w:p w:rsidR="00607FFD" w:rsidRPr="00607FFD" w:rsidRDefault="00607FFD" w:rsidP="00607FFD">
                  <w:pPr>
                    <w:jc w:val="center"/>
                    <w:rPr>
                      <w:b/>
                      <w:sz w:val="22"/>
                      <w:szCs w:val="22"/>
                    </w:rPr>
                  </w:pPr>
                  <w:r w:rsidRPr="00607FFD">
                    <w:rPr>
                      <w:b/>
                      <w:sz w:val="22"/>
                      <w:szCs w:val="22"/>
                    </w:rPr>
                    <w:t>Услуги дератизации и дезинсекции</w:t>
                  </w:r>
                </w:p>
              </w:tc>
              <w:tc>
                <w:tcPr>
                  <w:tcW w:w="5320" w:type="dxa"/>
                </w:tcPr>
                <w:p w:rsidR="00607FFD" w:rsidRPr="00607FFD" w:rsidRDefault="00607FFD" w:rsidP="00607FFD">
                  <w:pPr>
                    <w:jc w:val="both"/>
                    <w:rPr>
                      <w:sz w:val="22"/>
                      <w:szCs w:val="22"/>
                    </w:rPr>
                  </w:pPr>
                  <w:r w:rsidRPr="00607FFD">
                    <w:rPr>
                      <w:sz w:val="22"/>
                      <w:szCs w:val="22"/>
                    </w:rPr>
                    <w:t xml:space="preserve">-дератизация подвальных помещений </w:t>
                  </w:r>
                </w:p>
                <w:p w:rsidR="00607FFD" w:rsidRPr="00607FFD" w:rsidRDefault="00607FFD" w:rsidP="00607FFD">
                  <w:pPr>
                    <w:jc w:val="both"/>
                    <w:rPr>
                      <w:sz w:val="22"/>
                      <w:szCs w:val="22"/>
                    </w:rPr>
                  </w:pPr>
                  <w:r w:rsidRPr="00607FFD">
                    <w:rPr>
                      <w:sz w:val="22"/>
                      <w:szCs w:val="22"/>
                    </w:rPr>
                    <w:t>-дезинсекция подвальных помещений</w:t>
                  </w:r>
                </w:p>
              </w:tc>
              <w:tc>
                <w:tcPr>
                  <w:tcW w:w="2176" w:type="dxa"/>
                  <w:gridSpan w:val="2"/>
                </w:tcPr>
                <w:p w:rsidR="00607FFD" w:rsidRPr="00607FFD" w:rsidRDefault="00607FFD" w:rsidP="00607FFD">
                  <w:pPr>
                    <w:jc w:val="both"/>
                    <w:rPr>
                      <w:sz w:val="22"/>
                      <w:szCs w:val="22"/>
                    </w:rPr>
                  </w:pPr>
                  <w:r w:rsidRPr="00607FFD">
                    <w:rPr>
                      <w:sz w:val="22"/>
                      <w:szCs w:val="22"/>
                    </w:rPr>
                    <w:t>3 раза в год</w:t>
                  </w:r>
                </w:p>
                <w:p w:rsidR="00607FFD" w:rsidRPr="00607FFD" w:rsidRDefault="00607FFD" w:rsidP="00607FFD">
                  <w:pPr>
                    <w:jc w:val="both"/>
                    <w:rPr>
                      <w:sz w:val="22"/>
                      <w:szCs w:val="22"/>
                    </w:rPr>
                  </w:pPr>
                  <w:r w:rsidRPr="00607FFD">
                    <w:rPr>
                      <w:sz w:val="22"/>
                      <w:szCs w:val="22"/>
                    </w:rPr>
                    <w:t>1 раз в год</w:t>
                  </w:r>
                </w:p>
              </w:tc>
            </w:tr>
            <w:tr w:rsidR="00607FFD" w:rsidRPr="00607FFD" w:rsidTr="00020F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607FFD" w:rsidRPr="00607FFD" w:rsidRDefault="003D65EC" w:rsidP="00607FFD">
                  <w:pPr>
                    <w:jc w:val="center"/>
                    <w:rPr>
                      <w:b/>
                      <w:sz w:val="22"/>
                      <w:szCs w:val="22"/>
                    </w:rPr>
                  </w:pPr>
                  <w:r>
                    <w:rPr>
                      <w:b/>
                      <w:sz w:val="22"/>
                      <w:szCs w:val="22"/>
                    </w:rPr>
                    <w:t>4</w:t>
                  </w:r>
                  <w:r w:rsidR="00607FFD" w:rsidRPr="00607FFD">
                    <w:rPr>
                      <w:b/>
                      <w:sz w:val="22"/>
                      <w:szCs w:val="22"/>
                    </w:rPr>
                    <w:t>.</w:t>
                  </w:r>
                </w:p>
              </w:tc>
              <w:tc>
                <w:tcPr>
                  <w:tcW w:w="2439" w:type="dxa"/>
                  <w:gridSpan w:val="2"/>
                  <w:vMerge w:val="restart"/>
                </w:tcPr>
                <w:p w:rsidR="00607FFD" w:rsidRPr="00607FFD" w:rsidRDefault="00607FFD" w:rsidP="00607FFD">
                  <w:pPr>
                    <w:jc w:val="center"/>
                    <w:rPr>
                      <w:b/>
                      <w:sz w:val="22"/>
                      <w:szCs w:val="22"/>
                    </w:rPr>
                  </w:pPr>
                  <w:r w:rsidRPr="00607FFD">
                    <w:rPr>
                      <w:b/>
                      <w:sz w:val="22"/>
                      <w:szCs w:val="22"/>
                    </w:rPr>
                    <w:t>Подготовка многоквартирного дома к сезонной эксплуатации</w:t>
                  </w:r>
                </w:p>
              </w:tc>
              <w:tc>
                <w:tcPr>
                  <w:tcW w:w="5320" w:type="dxa"/>
                </w:tcPr>
                <w:p w:rsidR="00607FFD" w:rsidRPr="00607FFD" w:rsidRDefault="00607FFD" w:rsidP="00607FFD">
                  <w:pPr>
                    <w:jc w:val="both"/>
                    <w:rPr>
                      <w:sz w:val="22"/>
                      <w:szCs w:val="22"/>
                    </w:rPr>
                  </w:pPr>
                  <w:r w:rsidRPr="00607FFD">
                    <w:rPr>
                      <w:sz w:val="22"/>
                      <w:szCs w:val="22"/>
                    </w:rPr>
                    <w:t>-консервация системы центрального отопления</w:t>
                  </w:r>
                </w:p>
              </w:tc>
              <w:tc>
                <w:tcPr>
                  <w:tcW w:w="2176" w:type="dxa"/>
                  <w:gridSpan w:val="2"/>
                </w:tcPr>
                <w:p w:rsidR="00607FFD" w:rsidRPr="00607FFD" w:rsidRDefault="00607FFD" w:rsidP="00607FFD">
                  <w:pPr>
                    <w:jc w:val="both"/>
                    <w:rPr>
                      <w:sz w:val="22"/>
                      <w:szCs w:val="22"/>
                    </w:rPr>
                  </w:pPr>
                  <w:r w:rsidRPr="00607FFD">
                    <w:rPr>
                      <w:sz w:val="22"/>
                      <w:szCs w:val="22"/>
                    </w:rPr>
                    <w:t>1 раз в год</w:t>
                  </w:r>
                </w:p>
              </w:tc>
            </w:tr>
            <w:tr w:rsidR="00607FFD" w:rsidRPr="00607FFD" w:rsidTr="00020F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607FFD" w:rsidRPr="00607FFD" w:rsidRDefault="00607FFD" w:rsidP="00607FFD">
                  <w:pPr>
                    <w:jc w:val="center"/>
                    <w:rPr>
                      <w:b/>
                      <w:sz w:val="22"/>
                      <w:szCs w:val="22"/>
                    </w:rPr>
                  </w:pPr>
                </w:p>
              </w:tc>
              <w:tc>
                <w:tcPr>
                  <w:tcW w:w="2439" w:type="dxa"/>
                  <w:gridSpan w:val="2"/>
                  <w:vMerge/>
                </w:tcPr>
                <w:p w:rsidR="00607FFD" w:rsidRPr="00607FFD" w:rsidRDefault="00607FFD" w:rsidP="00607FFD">
                  <w:pPr>
                    <w:jc w:val="center"/>
                    <w:rPr>
                      <w:b/>
                      <w:sz w:val="22"/>
                      <w:szCs w:val="22"/>
                    </w:rPr>
                  </w:pPr>
                </w:p>
              </w:tc>
              <w:tc>
                <w:tcPr>
                  <w:tcW w:w="5320" w:type="dxa"/>
                </w:tcPr>
                <w:p w:rsidR="00607FFD" w:rsidRPr="00607FFD" w:rsidRDefault="00607FFD" w:rsidP="00607FFD">
                  <w:pPr>
                    <w:jc w:val="both"/>
                    <w:rPr>
                      <w:sz w:val="22"/>
                      <w:szCs w:val="22"/>
                    </w:rPr>
                  </w:pPr>
                  <w:r w:rsidRPr="00607FFD">
                    <w:rPr>
                      <w:sz w:val="22"/>
                      <w:szCs w:val="22"/>
                    </w:rPr>
                    <w:t>-замена разбитых стекол окон, ремонт и укрепление входных дверей в помещениях общего пользования</w:t>
                  </w:r>
                </w:p>
              </w:tc>
              <w:tc>
                <w:tcPr>
                  <w:tcW w:w="2176" w:type="dxa"/>
                  <w:gridSpan w:val="2"/>
                </w:tcPr>
                <w:p w:rsidR="00607FFD" w:rsidRPr="00607FFD" w:rsidRDefault="00607FFD" w:rsidP="00607FFD">
                  <w:pPr>
                    <w:jc w:val="both"/>
                    <w:rPr>
                      <w:sz w:val="22"/>
                      <w:szCs w:val="22"/>
                    </w:rPr>
                  </w:pPr>
                  <w:r w:rsidRPr="00607FFD">
                    <w:rPr>
                      <w:sz w:val="22"/>
                      <w:szCs w:val="22"/>
                    </w:rPr>
                    <w:t>1 раз в год</w:t>
                  </w:r>
                </w:p>
              </w:tc>
            </w:tr>
            <w:tr w:rsidR="00607FFD" w:rsidRPr="00607FFD" w:rsidTr="00020F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607FFD" w:rsidRPr="00607FFD" w:rsidRDefault="00607FFD" w:rsidP="00607FFD">
                  <w:pPr>
                    <w:jc w:val="center"/>
                    <w:rPr>
                      <w:b/>
                      <w:sz w:val="22"/>
                      <w:szCs w:val="22"/>
                    </w:rPr>
                  </w:pPr>
                </w:p>
              </w:tc>
              <w:tc>
                <w:tcPr>
                  <w:tcW w:w="2439" w:type="dxa"/>
                  <w:gridSpan w:val="2"/>
                  <w:vMerge/>
                </w:tcPr>
                <w:p w:rsidR="00607FFD" w:rsidRPr="00607FFD" w:rsidRDefault="00607FFD" w:rsidP="00607FFD">
                  <w:pPr>
                    <w:jc w:val="center"/>
                    <w:rPr>
                      <w:b/>
                      <w:sz w:val="22"/>
                      <w:szCs w:val="22"/>
                    </w:rPr>
                  </w:pPr>
                </w:p>
              </w:tc>
              <w:tc>
                <w:tcPr>
                  <w:tcW w:w="5320" w:type="dxa"/>
                </w:tcPr>
                <w:p w:rsidR="00607FFD" w:rsidRPr="00607FFD" w:rsidRDefault="00607FFD" w:rsidP="00607FFD">
                  <w:pPr>
                    <w:jc w:val="both"/>
                    <w:rPr>
                      <w:sz w:val="22"/>
                      <w:szCs w:val="22"/>
                    </w:rPr>
                  </w:pPr>
                  <w:r w:rsidRPr="00607FFD">
                    <w:rPr>
                      <w:sz w:val="22"/>
                      <w:szCs w:val="22"/>
                    </w:rPr>
                    <w:t>-прочистка дымовентиляционных каналов</w:t>
                  </w:r>
                </w:p>
              </w:tc>
              <w:tc>
                <w:tcPr>
                  <w:tcW w:w="2176" w:type="dxa"/>
                  <w:gridSpan w:val="2"/>
                </w:tcPr>
                <w:p w:rsidR="00607FFD" w:rsidRPr="00607FFD" w:rsidRDefault="00607FFD" w:rsidP="00607FFD">
                  <w:pPr>
                    <w:jc w:val="both"/>
                    <w:rPr>
                      <w:sz w:val="22"/>
                      <w:szCs w:val="22"/>
                    </w:rPr>
                  </w:pPr>
                  <w:r w:rsidRPr="00607FFD">
                    <w:rPr>
                      <w:sz w:val="22"/>
                      <w:szCs w:val="22"/>
                    </w:rPr>
                    <w:t>по мере необходимости</w:t>
                  </w:r>
                </w:p>
              </w:tc>
            </w:tr>
            <w:tr w:rsidR="00607FFD" w:rsidRPr="00607FFD" w:rsidTr="00020F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607FFD" w:rsidRPr="00607FFD" w:rsidRDefault="00607FFD" w:rsidP="00607FFD">
                  <w:pPr>
                    <w:jc w:val="center"/>
                    <w:rPr>
                      <w:b/>
                      <w:sz w:val="22"/>
                      <w:szCs w:val="22"/>
                    </w:rPr>
                  </w:pPr>
                </w:p>
              </w:tc>
              <w:tc>
                <w:tcPr>
                  <w:tcW w:w="2439" w:type="dxa"/>
                  <w:gridSpan w:val="2"/>
                  <w:vMerge/>
                </w:tcPr>
                <w:p w:rsidR="00607FFD" w:rsidRPr="00607FFD" w:rsidRDefault="00607FFD" w:rsidP="00607FFD">
                  <w:pPr>
                    <w:jc w:val="center"/>
                    <w:rPr>
                      <w:b/>
                      <w:sz w:val="22"/>
                      <w:szCs w:val="22"/>
                    </w:rPr>
                  </w:pPr>
                </w:p>
              </w:tc>
              <w:tc>
                <w:tcPr>
                  <w:tcW w:w="5320" w:type="dxa"/>
                </w:tcPr>
                <w:p w:rsidR="00607FFD" w:rsidRPr="00607FFD" w:rsidRDefault="00607FFD" w:rsidP="00607FFD">
                  <w:pPr>
                    <w:jc w:val="both"/>
                    <w:rPr>
                      <w:sz w:val="22"/>
                      <w:szCs w:val="22"/>
                    </w:rPr>
                  </w:pPr>
                  <w:r w:rsidRPr="00607FFD">
                    <w:rPr>
                      <w:sz w:val="22"/>
                      <w:szCs w:val="22"/>
                    </w:rPr>
                    <w:t>-гидравлические испытания внутренней системы теплоснабжения</w:t>
                  </w:r>
                </w:p>
              </w:tc>
              <w:tc>
                <w:tcPr>
                  <w:tcW w:w="2176" w:type="dxa"/>
                  <w:gridSpan w:val="2"/>
                </w:tcPr>
                <w:p w:rsidR="00607FFD" w:rsidRPr="00607FFD" w:rsidRDefault="00607FFD" w:rsidP="00607FFD">
                  <w:pPr>
                    <w:jc w:val="both"/>
                    <w:rPr>
                      <w:sz w:val="22"/>
                      <w:szCs w:val="22"/>
                    </w:rPr>
                  </w:pPr>
                  <w:r w:rsidRPr="00607FFD">
                    <w:rPr>
                      <w:sz w:val="22"/>
                      <w:szCs w:val="22"/>
                    </w:rPr>
                    <w:t>1 раз в год</w:t>
                  </w:r>
                </w:p>
              </w:tc>
            </w:tr>
            <w:tr w:rsidR="00607FFD" w:rsidRPr="00607FFD" w:rsidTr="00020F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607FFD" w:rsidRPr="00607FFD" w:rsidRDefault="00607FFD" w:rsidP="00607FFD">
                  <w:pPr>
                    <w:jc w:val="center"/>
                    <w:rPr>
                      <w:b/>
                      <w:sz w:val="22"/>
                      <w:szCs w:val="22"/>
                    </w:rPr>
                  </w:pPr>
                </w:p>
              </w:tc>
              <w:tc>
                <w:tcPr>
                  <w:tcW w:w="2439" w:type="dxa"/>
                  <w:gridSpan w:val="2"/>
                  <w:vMerge/>
                </w:tcPr>
                <w:p w:rsidR="00607FFD" w:rsidRPr="00607FFD" w:rsidRDefault="00607FFD" w:rsidP="00607FFD">
                  <w:pPr>
                    <w:jc w:val="center"/>
                    <w:rPr>
                      <w:b/>
                      <w:sz w:val="22"/>
                      <w:szCs w:val="22"/>
                    </w:rPr>
                  </w:pPr>
                </w:p>
              </w:tc>
              <w:tc>
                <w:tcPr>
                  <w:tcW w:w="5320" w:type="dxa"/>
                </w:tcPr>
                <w:p w:rsidR="00607FFD" w:rsidRPr="00607FFD" w:rsidRDefault="00607FFD" w:rsidP="00607FFD">
                  <w:pPr>
                    <w:jc w:val="both"/>
                    <w:rPr>
                      <w:sz w:val="22"/>
                      <w:szCs w:val="22"/>
                    </w:rPr>
                  </w:pPr>
                  <w:r w:rsidRPr="00607FFD">
                    <w:rPr>
                      <w:sz w:val="22"/>
                      <w:szCs w:val="22"/>
                    </w:rPr>
                    <w:t>-регулировка и накладка систем теплоснабжения</w:t>
                  </w:r>
                </w:p>
              </w:tc>
              <w:tc>
                <w:tcPr>
                  <w:tcW w:w="2176" w:type="dxa"/>
                  <w:gridSpan w:val="2"/>
                </w:tcPr>
                <w:p w:rsidR="00607FFD" w:rsidRPr="00607FFD" w:rsidRDefault="00607FFD" w:rsidP="00607FFD">
                  <w:pPr>
                    <w:jc w:val="both"/>
                    <w:rPr>
                      <w:sz w:val="22"/>
                      <w:szCs w:val="22"/>
                    </w:rPr>
                  </w:pPr>
                  <w:r w:rsidRPr="00607FFD">
                    <w:rPr>
                      <w:sz w:val="22"/>
                      <w:szCs w:val="22"/>
                    </w:rPr>
                    <w:t>1 раз в год</w:t>
                  </w:r>
                </w:p>
              </w:tc>
            </w:tr>
            <w:tr w:rsidR="00607FFD" w:rsidRPr="00607FFD" w:rsidTr="00020F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607FFD" w:rsidRPr="00607FFD" w:rsidRDefault="00607FFD" w:rsidP="00607FFD">
                  <w:pPr>
                    <w:jc w:val="center"/>
                    <w:rPr>
                      <w:b/>
                      <w:sz w:val="22"/>
                      <w:szCs w:val="22"/>
                    </w:rPr>
                  </w:pPr>
                </w:p>
              </w:tc>
              <w:tc>
                <w:tcPr>
                  <w:tcW w:w="2439" w:type="dxa"/>
                  <w:gridSpan w:val="2"/>
                  <w:vMerge/>
                </w:tcPr>
                <w:p w:rsidR="00607FFD" w:rsidRPr="00607FFD" w:rsidRDefault="00607FFD" w:rsidP="00607FFD">
                  <w:pPr>
                    <w:jc w:val="center"/>
                    <w:rPr>
                      <w:b/>
                      <w:sz w:val="22"/>
                      <w:szCs w:val="22"/>
                    </w:rPr>
                  </w:pPr>
                </w:p>
              </w:tc>
              <w:tc>
                <w:tcPr>
                  <w:tcW w:w="5320" w:type="dxa"/>
                </w:tcPr>
                <w:p w:rsidR="00607FFD" w:rsidRPr="00607FFD" w:rsidRDefault="00607FFD" w:rsidP="00607FFD">
                  <w:pPr>
                    <w:jc w:val="both"/>
                    <w:rPr>
                      <w:sz w:val="22"/>
                      <w:szCs w:val="22"/>
                    </w:rPr>
                  </w:pPr>
                  <w:r w:rsidRPr="00607FFD">
                    <w:rPr>
                      <w:sz w:val="22"/>
                      <w:szCs w:val="22"/>
                    </w:rPr>
                    <w:t>-прочистка и ремонт систем наружного и внутреннего водостока кровель</w:t>
                  </w:r>
                </w:p>
              </w:tc>
              <w:tc>
                <w:tcPr>
                  <w:tcW w:w="2176" w:type="dxa"/>
                  <w:gridSpan w:val="2"/>
                </w:tcPr>
                <w:p w:rsidR="00607FFD" w:rsidRPr="00607FFD" w:rsidRDefault="00607FFD" w:rsidP="00607FFD">
                  <w:pPr>
                    <w:jc w:val="both"/>
                    <w:rPr>
                      <w:sz w:val="22"/>
                      <w:szCs w:val="22"/>
                    </w:rPr>
                  </w:pPr>
                  <w:r w:rsidRPr="00607FFD">
                    <w:rPr>
                      <w:sz w:val="22"/>
                      <w:szCs w:val="22"/>
                    </w:rPr>
                    <w:t>2 раза в год и по мере необходимости</w:t>
                  </w:r>
                </w:p>
              </w:tc>
            </w:tr>
            <w:tr w:rsidR="00607FFD" w:rsidRPr="00607FFD" w:rsidTr="00020F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607FFD" w:rsidRPr="00607FFD" w:rsidRDefault="00607FFD" w:rsidP="00607FFD">
                  <w:pPr>
                    <w:jc w:val="center"/>
                    <w:rPr>
                      <w:b/>
                      <w:sz w:val="22"/>
                      <w:szCs w:val="22"/>
                    </w:rPr>
                  </w:pPr>
                </w:p>
              </w:tc>
              <w:tc>
                <w:tcPr>
                  <w:tcW w:w="2439" w:type="dxa"/>
                  <w:gridSpan w:val="2"/>
                  <w:vMerge/>
                </w:tcPr>
                <w:p w:rsidR="00607FFD" w:rsidRPr="00607FFD" w:rsidRDefault="00607FFD" w:rsidP="00607FFD">
                  <w:pPr>
                    <w:jc w:val="center"/>
                    <w:rPr>
                      <w:b/>
                      <w:sz w:val="22"/>
                      <w:szCs w:val="22"/>
                    </w:rPr>
                  </w:pPr>
                </w:p>
              </w:tc>
              <w:tc>
                <w:tcPr>
                  <w:tcW w:w="5320" w:type="dxa"/>
                </w:tcPr>
                <w:p w:rsidR="00607FFD" w:rsidRPr="00607FFD" w:rsidRDefault="00607FFD" w:rsidP="00607FFD">
                  <w:pPr>
                    <w:jc w:val="both"/>
                    <w:rPr>
                      <w:sz w:val="22"/>
                      <w:szCs w:val="22"/>
                    </w:rPr>
                  </w:pPr>
                  <w:r w:rsidRPr="00607FFD">
                    <w:rPr>
                      <w:sz w:val="22"/>
                      <w:szCs w:val="22"/>
                    </w:rPr>
                    <w:t>-восстановление разрушенной тепловой изоляции трубопроводов в чердачных и подвальных помещениях</w:t>
                  </w:r>
                </w:p>
              </w:tc>
              <w:tc>
                <w:tcPr>
                  <w:tcW w:w="2176" w:type="dxa"/>
                  <w:gridSpan w:val="2"/>
                </w:tcPr>
                <w:p w:rsidR="00607FFD" w:rsidRPr="00607FFD" w:rsidRDefault="00607FFD" w:rsidP="00607FFD">
                  <w:pPr>
                    <w:jc w:val="both"/>
                    <w:rPr>
                      <w:sz w:val="22"/>
                      <w:szCs w:val="22"/>
                    </w:rPr>
                  </w:pPr>
                  <w:r w:rsidRPr="00607FFD">
                    <w:rPr>
                      <w:sz w:val="22"/>
                      <w:szCs w:val="22"/>
                    </w:rPr>
                    <w:t>1 раз в год по мере необходимости при наличии денежных средств</w:t>
                  </w:r>
                </w:p>
              </w:tc>
            </w:tr>
            <w:tr w:rsidR="00607FFD" w:rsidRPr="00607FFD" w:rsidTr="00020F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6"/>
              </w:trPr>
              <w:tc>
                <w:tcPr>
                  <w:tcW w:w="520" w:type="dxa"/>
                  <w:vMerge/>
                </w:tcPr>
                <w:p w:rsidR="00607FFD" w:rsidRPr="00607FFD" w:rsidRDefault="00607FFD" w:rsidP="00607FFD">
                  <w:pPr>
                    <w:jc w:val="center"/>
                    <w:rPr>
                      <w:b/>
                      <w:sz w:val="22"/>
                      <w:szCs w:val="22"/>
                    </w:rPr>
                  </w:pPr>
                </w:p>
              </w:tc>
              <w:tc>
                <w:tcPr>
                  <w:tcW w:w="2439" w:type="dxa"/>
                  <w:gridSpan w:val="2"/>
                  <w:vMerge/>
                </w:tcPr>
                <w:p w:rsidR="00607FFD" w:rsidRPr="00607FFD" w:rsidRDefault="00607FFD" w:rsidP="00607FFD">
                  <w:pPr>
                    <w:jc w:val="center"/>
                    <w:rPr>
                      <w:b/>
                      <w:sz w:val="22"/>
                      <w:szCs w:val="22"/>
                    </w:rPr>
                  </w:pPr>
                </w:p>
              </w:tc>
              <w:tc>
                <w:tcPr>
                  <w:tcW w:w="5320" w:type="dxa"/>
                </w:tcPr>
                <w:p w:rsidR="00607FFD" w:rsidRPr="00607FFD" w:rsidRDefault="00607FFD" w:rsidP="00607FFD">
                  <w:pPr>
                    <w:jc w:val="both"/>
                    <w:rPr>
                      <w:sz w:val="22"/>
                      <w:szCs w:val="22"/>
                    </w:rPr>
                  </w:pPr>
                  <w:r w:rsidRPr="00607FFD">
                    <w:rPr>
                      <w:sz w:val="22"/>
                      <w:szCs w:val="22"/>
                    </w:rPr>
                    <w:t>-проверка состояния и ремонт продухов в цоколях зданий, выходов (люки, двери) на кровлю</w:t>
                  </w:r>
                </w:p>
              </w:tc>
              <w:tc>
                <w:tcPr>
                  <w:tcW w:w="2176" w:type="dxa"/>
                  <w:gridSpan w:val="2"/>
                </w:tcPr>
                <w:p w:rsidR="00607FFD" w:rsidRPr="00607FFD" w:rsidRDefault="00607FFD" w:rsidP="00607FFD">
                  <w:pPr>
                    <w:jc w:val="both"/>
                    <w:rPr>
                      <w:sz w:val="22"/>
                      <w:szCs w:val="22"/>
                    </w:rPr>
                  </w:pPr>
                  <w:r w:rsidRPr="00607FFD">
                    <w:rPr>
                      <w:sz w:val="22"/>
                      <w:szCs w:val="22"/>
                    </w:rPr>
                    <w:t>1 раз в год</w:t>
                  </w:r>
                </w:p>
              </w:tc>
            </w:tr>
            <w:tr w:rsidR="00607FFD" w:rsidRPr="00607FFD" w:rsidTr="00020F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607FFD" w:rsidRPr="00607FFD" w:rsidRDefault="003D65EC" w:rsidP="00607FFD">
                  <w:pPr>
                    <w:jc w:val="center"/>
                    <w:rPr>
                      <w:b/>
                      <w:sz w:val="22"/>
                      <w:szCs w:val="22"/>
                    </w:rPr>
                  </w:pPr>
                  <w:r>
                    <w:rPr>
                      <w:b/>
                      <w:sz w:val="22"/>
                      <w:szCs w:val="22"/>
                    </w:rPr>
                    <w:t>5</w:t>
                  </w:r>
                  <w:r w:rsidR="00607FFD" w:rsidRPr="00607FFD">
                    <w:rPr>
                      <w:b/>
                      <w:sz w:val="22"/>
                      <w:szCs w:val="22"/>
                    </w:rPr>
                    <w:t>.</w:t>
                  </w:r>
                </w:p>
              </w:tc>
              <w:tc>
                <w:tcPr>
                  <w:tcW w:w="2439" w:type="dxa"/>
                  <w:gridSpan w:val="2"/>
                </w:tcPr>
                <w:p w:rsidR="00607FFD" w:rsidRPr="00607FFD" w:rsidRDefault="00607FFD" w:rsidP="00607FFD">
                  <w:pPr>
                    <w:jc w:val="center"/>
                    <w:rPr>
                      <w:b/>
                      <w:sz w:val="22"/>
                      <w:szCs w:val="22"/>
                    </w:rPr>
                  </w:pPr>
                  <w:r w:rsidRPr="00607FFD">
                    <w:rPr>
                      <w:b/>
                      <w:sz w:val="22"/>
                      <w:szCs w:val="22"/>
                    </w:rPr>
                    <w:t>Проведение</w:t>
                  </w:r>
                </w:p>
                <w:p w:rsidR="00607FFD" w:rsidRPr="00607FFD" w:rsidRDefault="00607FFD" w:rsidP="00607FFD">
                  <w:pPr>
                    <w:jc w:val="center"/>
                    <w:rPr>
                      <w:b/>
                      <w:sz w:val="22"/>
                      <w:szCs w:val="22"/>
                    </w:rPr>
                  </w:pPr>
                  <w:r w:rsidRPr="00607FFD">
                    <w:rPr>
                      <w:b/>
                      <w:sz w:val="22"/>
                      <w:szCs w:val="22"/>
                    </w:rPr>
                    <w:t xml:space="preserve">технических осмотров конструктивных </w:t>
                  </w:r>
                  <w:r w:rsidRPr="00607FFD">
                    <w:rPr>
                      <w:b/>
                      <w:sz w:val="22"/>
                      <w:szCs w:val="22"/>
                    </w:rPr>
                    <w:lastRenderedPageBreak/>
                    <w:t>элементов здания, внутренних</w:t>
                  </w:r>
                </w:p>
                <w:p w:rsidR="00607FFD" w:rsidRPr="00607FFD" w:rsidRDefault="00607FFD" w:rsidP="00607FFD">
                  <w:pPr>
                    <w:jc w:val="center"/>
                    <w:rPr>
                      <w:b/>
                      <w:sz w:val="22"/>
                      <w:szCs w:val="22"/>
                    </w:rPr>
                  </w:pPr>
                  <w:r w:rsidRPr="00607FFD">
                    <w:rPr>
                      <w:b/>
                      <w:sz w:val="22"/>
                      <w:szCs w:val="22"/>
                    </w:rPr>
                    <w:t>инженерных систем</w:t>
                  </w:r>
                </w:p>
              </w:tc>
              <w:tc>
                <w:tcPr>
                  <w:tcW w:w="5320" w:type="dxa"/>
                </w:tcPr>
                <w:p w:rsidR="00607FFD" w:rsidRPr="00607FFD" w:rsidRDefault="00607FFD" w:rsidP="00607FFD">
                  <w:pPr>
                    <w:jc w:val="both"/>
                    <w:rPr>
                      <w:sz w:val="22"/>
                      <w:szCs w:val="22"/>
                    </w:rPr>
                  </w:pPr>
                  <w:r w:rsidRPr="00607FFD">
                    <w:rPr>
                      <w:sz w:val="22"/>
                      <w:szCs w:val="22"/>
                    </w:rPr>
                    <w:lastRenderedPageBreak/>
                    <w:t xml:space="preserve">-проведение технических осмотров конструктивных элементов здания, внутренних инженерных систем электроснабжения, теплоснабжения, водоснабжения, водоотведения с составлением дефектных ведомостей </w:t>
                  </w:r>
                  <w:r w:rsidRPr="00607FFD">
                    <w:rPr>
                      <w:sz w:val="22"/>
                      <w:szCs w:val="22"/>
                    </w:rPr>
                    <w:lastRenderedPageBreak/>
                    <w:t>необходимых работ по текущему и капитальному ремонту</w:t>
                  </w:r>
                </w:p>
              </w:tc>
              <w:tc>
                <w:tcPr>
                  <w:tcW w:w="2176" w:type="dxa"/>
                  <w:gridSpan w:val="2"/>
                </w:tcPr>
                <w:p w:rsidR="00607FFD" w:rsidRPr="00607FFD" w:rsidRDefault="00607FFD" w:rsidP="00607FFD">
                  <w:pPr>
                    <w:jc w:val="both"/>
                    <w:rPr>
                      <w:sz w:val="22"/>
                      <w:szCs w:val="22"/>
                    </w:rPr>
                  </w:pPr>
                  <w:r w:rsidRPr="00607FFD">
                    <w:rPr>
                      <w:sz w:val="22"/>
                      <w:szCs w:val="22"/>
                    </w:rPr>
                    <w:lastRenderedPageBreak/>
                    <w:t>2 раза в год</w:t>
                  </w:r>
                </w:p>
              </w:tc>
            </w:tr>
            <w:tr w:rsidR="00607FFD" w:rsidRPr="00607FFD" w:rsidTr="00020F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607FFD" w:rsidRPr="00607FFD" w:rsidRDefault="003D65EC" w:rsidP="00607FFD">
                  <w:pPr>
                    <w:jc w:val="center"/>
                    <w:rPr>
                      <w:b/>
                      <w:sz w:val="22"/>
                      <w:szCs w:val="22"/>
                    </w:rPr>
                  </w:pPr>
                  <w:r>
                    <w:rPr>
                      <w:b/>
                      <w:sz w:val="22"/>
                      <w:szCs w:val="22"/>
                    </w:rPr>
                    <w:lastRenderedPageBreak/>
                    <w:t>6</w:t>
                  </w:r>
                  <w:r w:rsidR="00607FFD" w:rsidRPr="00607FFD">
                    <w:rPr>
                      <w:b/>
                      <w:sz w:val="22"/>
                      <w:szCs w:val="22"/>
                    </w:rPr>
                    <w:t>.</w:t>
                  </w:r>
                </w:p>
              </w:tc>
              <w:tc>
                <w:tcPr>
                  <w:tcW w:w="2439" w:type="dxa"/>
                  <w:gridSpan w:val="2"/>
                  <w:vMerge w:val="restart"/>
                </w:tcPr>
                <w:p w:rsidR="00607FFD" w:rsidRPr="00607FFD" w:rsidRDefault="00607FFD" w:rsidP="00607FFD">
                  <w:pPr>
                    <w:jc w:val="center"/>
                    <w:rPr>
                      <w:b/>
                      <w:sz w:val="22"/>
                      <w:szCs w:val="22"/>
                    </w:rPr>
                  </w:pPr>
                  <w:r w:rsidRPr="00607FFD">
                    <w:rPr>
                      <w:b/>
                      <w:sz w:val="22"/>
                      <w:szCs w:val="22"/>
                    </w:rPr>
                    <w:t>Аварийное обслуживание систем водоснабжения, теплоснабжения, канализации, электроснабжения</w:t>
                  </w:r>
                </w:p>
              </w:tc>
              <w:tc>
                <w:tcPr>
                  <w:tcW w:w="5320" w:type="dxa"/>
                </w:tcPr>
                <w:p w:rsidR="00607FFD" w:rsidRPr="00607FFD" w:rsidRDefault="00607FFD" w:rsidP="00607FFD">
                  <w:pPr>
                    <w:jc w:val="both"/>
                    <w:rPr>
                      <w:sz w:val="22"/>
                      <w:szCs w:val="22"/>
                    </w:rPr>
                  </w:pPr>
                  <w:r w:rsidRPr="00607FFD">
                    <w:rPr>
                      <w:sz w:val="22"/>
                      <w:szCs w:val="22"/>
                    </w:rPr>
                    <w:t>-локализацию аварий</w:t>
                  </w:r>
                </w:p>
              </w:tc>
              <w:tc>
                <w:tcPr>
                  <w:tcW w:w="2176" w:type="dxa"/>
                  <w:gridSpan w:val="2"/>
                </w:tcPr>
                <w:p w:rsidR="00607FFD" w:rsidRPr="00607FFD" w:rsidRDefault="00607FFD" w:rsidP="00607FFD">
                  <w:pPr>
                    <w:jc w:val="both"/>
                    <w:rPr>
                      <w:sz w:val="22"/>
                      <w:szCs w:val="22"/>
                    </w:rPr>
                  </w:pPr>
                  <w:r w:rsidRPr="00607FFD">
                    <w:rPr>
                      <w:sz w:val="22"/>
                      <w:szCs w:val="22"/>
                    </w:rPr>
                    <w:t xml:space="preserve"> ежедневно</w:t>
                  </w:r>
                </w:p>
              </w:tc>
            </w:tr>
            <w:tr w:rsidR="00607FFD" w:rsidRPr="00607FFD" w:rsidTr="00020F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607FFD" w:rsidRPr="00607FFD" w:rsidRDefault="00607FFD" w:rsidP="00607FFD">
                  <w:pPr>
                    <w:jc w:val="center"/>
                    <w:rPr>
                      <w:b/>
                      <w:sz w:val="22"/>
                      <w:szCs w:val="22"/>
                    </w:rPr>
                  </w:pPr>
                </w:p>
              </w:tc>
              <w:tc>
                <w:tcPr>
                  <w:tcW w:w="2439" w:type="dxa"/>
                  <w:gridSpan w:val="2"/>
                  <w:vMerge/>
                </w:tcPr>
                <w:p w:rsidR="00607FFD" w:rsidRPr="00607FFD" w:rsidRDefault="00607FFD" w:rsidP="00607FFD">
                  <w:pPr>
                    <w:jc w:val="center"/>
                    <w:rPr>
                      <w:b/>
                      <w:sz w:val="22"/>
                      <w:szCs w:val="22"/>
                    </w:rPr>
                  </w:pPr>
                </w:p>
              </w:tc>
              <w:tc>
                <w:tcPr>
                  <w:tcW w:w="5320" w:type="dxa"/>
                </w:tcPr>
                <w:p w:rsidR="00607FFD" w:rsidRPr="00607FFD" w:rsidRDefault="00607FFD" w:rsidP="00607FFD">
                  <w:pPr>
                    <w:jc w:val="both"/>
                    <w:rPr>
                      <w:sz w:val="22"/>
                      <w:szCs w:val="22"/>
                    </w:rPr>
                  </w:pPr>
                  <w:r w:rsidRPr="00607FFD">
                    <w:rPr>
                      <w:sz w:val="22"/>
                      <w:szCs w:val="22"/>
                    </w:rPr>
                    <w:t>-устранение засоров общих внутренних трубопроводов, приводящих к затоплению помещений</w:t>
                  </w:r>
                </w:p>
              </w:tc>
              <w:tc>
                <w:tcPr>
                  <w:tcW w:w="2176" w:type="dxa"/>
                  <w:gridSpan w:val="2"/>
                </w:tcPr>
                <w:p w:rsidR="00607FFD" w:rsidRPr="00607FFD" w:rsidRDefault="00607FFD" w:rsidP="00607FFD">
                  <w:pPr>
                    <w:jc w:val="both"/>
                    <w:rPr>
                      <w:sz w:val="22"/>
                      <w:szCs w:val="22"/>
                    </w:rPr>
                  </w:pPr>
                  <w:r w:rsidRPr="00607FFD">
                    <w:rPr>
                      <w:sz w:val="22"/>
                      <w:szCs w:val="22"/>
                    </w:rPr>
                    <w:t>в течение смены</w:t>
                  </w:r>
                </w:p>
              </w:tc>
            </w:tr>
            <w:tr w:rsidR="00607FFD" w:rsidRPr="00607FFD" w:rsidTr="00020F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607FFD" w:rsidRPr="00607FFD" w:rsidRDefault="00607FFD" w:rsidP="00607FFD">
                  <w:pPr>
                    <w:jc w:val="center"/>
                    <w:rPr>
                      <w:b/>
                      <w:sz w:val="22"/>
                      <w:szCs w:val="22"/>
                    </w:rPr>
                  </w:pPr>
                </w:p>
              </w:tc>
              <w:tc>
                <w:tcPr>
                  <w:tcW w:w="2439" w:type="dxa"/>
                  <w:gridSpan w:val="2"/>
                  <w:vMerge/>
                </w:tcPr>
                <w:p w:rsidR="00607FFD" w:rsidRPr="00607FFD" w:rsidRDefault="00607FFD" w:rsidP="00607FFD">
                  <w:pPr>
                    <w:jc w:val="center"/>
                    <w:rPr>
                      <w:b/>
                      <w:sz w:val="22"/>
                      <w:szCs w:val="22"/>
                    </w:rPr>
                  </w:pPr>
                </w:p>
              </w:tc>
              <w:tc>
                <w:tcPr>
                  <w:tcW w:w="5320" w:type="dxa"/>
                </w:tcPr>
                <w:p w:rsidR="00607FFD" w:rsidRPr="00607FFD" w:rsidRDefault="00607FFD" w:rsidP="00607FFD">
                  <w:pPr>
                    <w:jc w:val="both"/>
                    <w:rPr>
                      <w:sz w:val="22"/>
                      <w:szCs w:val="22"/>
                    </w:rPr>
                  </w:pPr>
                  <w:r w:rsidRPr="00607FFD">
                    <w:rPr>
                      <w:sz w:val="22"/>
                      <w:szCs w:val="22"/>
                    </w:rPr>
                    <w:t>-устранение выхода из строя ВРУ, отключения электроэнергии в здании, подъезде, квартире</w:t>
                  </w:r>
                </w:p>
              </w:tc>
              <w:tc>
                <w:tcPr>
                  <w:tcW w:w="2176" w:type="dxa"/>
                  <w:gridSpan w:val="2"/>
                </w:tcPr>
                <w:p w:rsidR="00607FFD" w:rsidRPr="00607FFD" w:rsidRDefault="00607FFD" w:rsidP="00607FFD">
                  <w:pPr>
                    <w:jc w:val="both"/>
                    <w:rPr>
                      <w:sz w:val="22"/>
                      <w:szCs w:val="22"/>
                    </w:rPr>
                  </w:pPr>
                  <w:r w:rsidRPr="00607FFD">
                    <w:rPr>
                      <w:sz w:val="22"/>
                      <w:szCs w:val="22"/>
                    </w:rPr>
                    <w:t>в течение 3-х часов</w:t>
                  </w:r>
                </w:p>
              </w:tc>
            </w:tr>
            <w:tr w:rsidR="00607FFD" w:rsidRPr="00607FFD" w:rsidTr="00020F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607FFD" w:rsidRPr="00607FFD" w:rsidRDefault="003D65EC" w:rsidP="00607FFD">
                  <w:pPr>
                    <w:jc w:val="center"/>
                    <w:rPr>
                      <w:b/>
                      <w:sz w:val="22"/>
                      <w:szCs w:val="22"/>
                    </w:rPr>
                  </w:pPr>
                  <w:r>
                    <w:rPr>
                      <w:b/>
                      <w:sz w:val="22"/>
                      <w:szCs w:val="22"/>
                    </w:rPr>
                    <w:t>7</w:t>
                  </w:r>
                  <w:r w:rsidR="00607FFD" w:rsidRPr="00607FFD">
                    <w:rPr>
                      <w:b/>
                      <w:sz w:val="22"/>
                      <w:szCs w:val="22"/>
                    </w:rPr>
                    <w:t>.</w:t>
                  </w:r>
                </w:p>
              </w:tc>
              <w:tc>
                <w:tcPr>
                  <w:tcW w:w="2439" w:type="dxa"/>
                  <w:gridSpan w:val="2"/>
                  <w:vMerge w:val="restart"/>
                </w:tcPr>
                <w:p w:rsidR="00607FFD" w:rsidRPr="00607FFD" w:rsidRDefault="00607FFD" w:rsidP="00607FFD">
                  <w:pPr>
                    <w:jc w:val="center"/>
                    <w:rPr>
                      <w:b/>
                      <w:sz w:val="22"/>
                      <w:szCs w:val="22"/>
                    </w:rPr>
                  </w:pPr>
                  <w:r w:rsidRPr="00607FFD">
                    <w:rPr>
                      <w:b/>
                      <w:sz w:val="22"/>
                      <w:szCs w:val="22"/>
                    </w:rPr>
                    <w:t>Техническое обслуживание систем электроснабжения, текущий ремонт электрооборудования</w:t>
                  </w:r>
                </w:p>
              </w:tc>
              <w:tc>
                <w:tcPr>
                  <w:tcW w:w="5320" w:type="dxa"/>
                </w:tcPr>
                <w:p w:rsidR="00607FFD" w:rsidRPr="00607FFD" w:rsidRDefault="00607FFD" w:rsidP="00607FFD">
                  <w:pPr>
                    <w:jc w:val="both"/>
                    <w:rPr>
                      <w:sz w:val="22"/>
                      <w:szCs w:val="22"/>
                    </w:rPr>
                  </w:pPr>
                  <w:r w:rsidRPr="00607FFD">
                    <w:rPr>
                      <w:sz w:val="22"/>
                      <w:szCs w:val="22"/>
                    </w:rPr>
                    <w:t>-техническое обслуживание</w:t>
                  </w:r>
                  <w:r w:rsidRPr="00607FFD">
                    <w:rPr>
                      <w:b/>
                      <w:sz w:val="22"/>
                      <w:szCs w:val="22"/>
                    </w:rPr>
                    <w:t xml:space="preserve"> </w:t>
                  </w:r>
                  <w:r w:rsidRPr="00607FFD">
                    <w:rPr>
                      <w:sz w:val="22"/>
                      <w:szCs w:val="22"/>
                    </w:rPr>
                    <w:t>электрооборудования (линия электрических сетей, групповых распределительных и предохранительных щитов, предохранительных коробок, силовых установок на лестничных площадках и технических этажах)</w:t>
                  </w:r>
                </w:p>
              </w:tc>
              <w:tc>
                <w:tcPr>
                  <w:tcW w:w="2176" w:type="dxa"/>
                  <w:gridSpan w:val="2"/>
                </w:tcPr>
                <w:p w:rsidR="00607FFD" w:rsidRPr="00607FFD" w:rsidRDefault="00607FFD" w:rsidP="00607FFD">
                  <w:pPr>
                    <w:jc w:val="both"/>
                    <w:rPr>
                      <w:sz w:val="22"/>
                      <w:szCs w:val="22"/>
                    </w:rPr>
                  </w:pPr>
                  <w:r w:rsidRPr="00607FFD">
                    <w:rPr>
                      <w:sz w:val="22"/>
                      <w:szCs w:val="22"/>
                    </w:rPr>
                    <w:t>1 раз в год</w:t>
                  </w:r>
                </w:p>
              </w:tc>
            </w:tr>
            <w:tr w:rsidR="00607FFD" w:rsidRPr="00607FFD" w:rsidTr="00020F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607FFD" w:rsidRPr="00607FFD" w:rsidRDefault="00607FFD" w:rsidP="00607FFD">
                  <w:pPr>
                    <w:jc w:val="center"/>
                    <w:rPr>
                      <w:b/>
                      <w:sz w:val="22"/>
                      <w:szCs w:val="22"/>
                    </w:rPr>
                  </w:pPr>
                </w:p>
              </w:tc>
              <w:tc>
                <w:tcPr>
                  <w:tcW w:w="2439" w:type="dxa"/>
                  <w:gridSpan w:val="2"/>
                  <w:vMerge/>
                </w:tcPr>
                <w:p w:rsidR="00607FFD" w:rsidRPr="00607FFD" w:rsidRDefault="00607FFD" w:rsidP="00607FFD">
                  <w:pPr>
                    <w:jc w:val="center"/>
                    <w:rPr>
                      <w:b/>
                      <w:sz w:val="22"/>
                      <w:szCs w:val="22"/>
                    </w:rPr>
                  </w:pPr>
                </w:p>
              </w:tc>
              <w:tc>
                <w:tcPr>
                  <w:tcW w:w="5320" w:type="dxa"/>
                </w:tcPr>
                <w:p w:rsidR="00607FFD" w:rsidRPr="00607FFD" w:rsidRDefault="00607FFD" w:rsidP="00607FFD">
                  <w:pPr>
                    <w:jc w:val="both"/>
                    <w:rPr>
                      <w:sz w:val="22"/>
                      <w:szCs w:val="22"/>
                    </w:rPr>
                  </w:pPr>
                  <w:r w:rsidRPr="00607FFD">
                    <w:rPr>
                      <w:sz w:val="22"/>
                      <w:szCs w:val="22"/>
                    </w:rPr>
                    <w:t>-восстановление работоспособности электроснабжения</w:t>
                  </w:r>
                </w:p>
              </w:tc>
              <w:tc>
                <w:tcPr>
                  <w:tcW w:w="2176" w:type="dxa"/>
                  <w:gridSpan w:val="2"/>
                </w:tcPr>
                <w:p w:rsidR="00607FFD" w:rsidRPr="00607FFD" w:rsidRDefault="00607FFD" w:rsidP="00607FFD">
                  <w:pPr>
                    <w:jc w:val="both"/>
                    <w:rPr>
                      <w:sz w:val="22"/>
                      <w:szCs w:val="22"/>
                    </w:rPr>
                  </w:pPr>
                  <w:r w:rsidRPr="00607FFD">
                    <w:rPr>
                      <w:sz w:val="22"/>
                      <w:szCs w:val="22"/>
                    </w:rPr>
                    <w:t>по утвержденному плану работ</w:t>
                  </w:r>
                </w:p>
              </w:tc>
            </w:tr>
            <w:tr w:rsidR="00607FFD" w:rsidRPr="00607FFD" w:rsidTr="00020F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607FFD" w:rsidRPr="00607FFD" w:rsidRDefault="003D65EC" w:rsidP="00607FFD">
                  <w:pPr>
                    <w:jc w:val="center"/>
                    <w:rPr>
                      <w:b/>
                      <w:sz w:val="22"/>
                      <w:szCs w:val="22"/>
                    </w:rPr>
                  </w:pPr>
                  <w:r>
                    <w:rPr>
                      <w:b/>
                      <w:sz w:val="22"/>
                      <w:szCs w:val="22"/>
                    </w:rPr>
                    <w:t>8</w:t>
                  </w:r>
                  <w:r w:rsidR="00607FFD" w:rsidRPr="00607FFD">
                    <w:rPr>
                      <w:b/>
                      <w:sz w:val="22"/>
                      <w:szCs w:val="22"/>
                    </w:rPr>
                    <w:t>.</w:t>
                  </w:r>
                </w:p>
              </w:tc>
              <w:tc>
                <w:tcPr>
                  <w:tcW w:w="2439" w:type="dxa"/>
                  <w:gridSpan w:val="2"/>
                  <w:vMerge w:val="restart"/>
                </w:tcPr>
                <w:p w:rsidR="00607FFD" w:rsidRPr="00607FFD" w:rsidRDefault="00607FFD" w:rsidP="00607FFD">
                  <w:pPr>
                    <w:jc w:val="center"/>
                    <w:rPr>
                      <w:b/>
                      <w:sz w:val="22"/>
                      <w:szCs w:val="22"/>
                    </w:rPr>
                  </w:pPr>
                  <w:r w:rsidRPr="00607FFD">
                    <w:rPr>
                      <w:b/>
                      <w:sz w:val="22"/>
                      <w:szCs w:val="22"/>
                    </w:rPr>
                    <w:t>Техническое обслуживание и текущий ремонт систем теплоснабжения</w:t>
                  </w:r>
                </w:p>
              </w:tc>
              <w:tc>
                <w:tcPr>
                  <w:tcW w:w="5320" w:type="dxa"/>
                </w:tcPr>
                <w:p w:rsidR="00607FFD" w:rsidRPr="00607FFD" w:rsidRDefault="00607FFD" w:rsidP="00607FFD">
                  <w:pPr>
                    <w:jc w:val="both"/>
                    <w:rPr>
                      <w:sz w:val="22"/>
                      <w:szCs w:val="22"/>
                    </w:rPr>
                  </w:pPr>
                  <w:r w:rsidRPr="00607FFD">
                    <w:rPr>
                      <w:sz w:val="22"/>
                      <w:szCs w:val="22"/>
                    </w:rPr>
                    <w:t>-испытание трубопроводов систем центрального отопления перед началом отопительного сезона  и консервация систем отопления после окончания отопительного сезона</w:t>
                  </w:r>
                </w:p>
              </w:tc>
              <w:tc>
                <w:tcPr>
                  <w:tcW w:w="2176" w:type="dxa"/>
                  <w:gridSpan w:val="2"/>
                </w:tcPr>
                <w:p w:rsidR="00607FFD" w:rsidRPr="00607FFD" w:rsidRDefault="00607FFD" w:rsidP="00607FFD">
                  <w:pPr>
                    <w:jc w:val="both"/>
                    <w:rPr>
                      <w:sz w:val="22"/>
                      <w:szCs w:val="22"/>
                    </w:rPr>
                  </w:pPr>
                  <w:r w:rsidRPr="00607FFD">
                    <w:rPr>
                      <w:sz w:val="22"/>
                      <w:szCs w:val="22"/>
                    </w:rPr>
                    <w:t>1 раз в год</w:t>
                  </w:r>
                </w:p>
              </w:tc>
            </w:tr>
            <w:tr w:rsidR="00607FFD" w:rsidRPr="00607FFD" w:rsidTr="00020F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607FFD" w:rsidRPr="00607FFD" w:rsidRDefault="00607FFD" w:rsidP="00607FFD">
                  <w:pPr>
                    <w:jc w:val="center"/>
                    <w:rPr>
                      <w:b/>
                      <w:sz w:val="22"/>
                      <w:szCs w:val="22"/>
                    </w:rPr>
                  </w:pPr>
                </w:p>
              </w:tc>
              <w:tc>
                <w:tcPr>
                  <w:tcW w:w="2439" w:type="dxa"/>
                  <w:gridSpan w:val="2"/>
                  <w:vMerge/>
                </w:tcPr>
                <w:p w:rsidR="00607FFD" w:rsidRPr="00607FFD" w:rsidRDefault="00607FFD" w:rsidP="00607FFD">
                  <w:pPr>
                    <w:jc w:val="center"/>
                    <w:rPr>
                      <w:b/>
                      <w:sz w:val="22"/>
                      <w:szCs w:val="22"/>
                    </w:rPr>
                  </w:pPr>
                </w:p>
              </w:tc>
              <w:tc>
                <w:tcPr>
                  <w:tcW w:w="5320" w:type="dxa"/>
                </w:tcPr>
                <w:p w:rsidR="00607FFD" w:rsidRPr="00607FFD" w:rsidRDefault="00607FFD" w:rsidP="00607FFD">
                  <w:pPr>
                    <w:jc w:val="both"/>
                    <w:rPr>
                      <w:sz w:val="22"/>
                      <w:szCs w:val="22"/>
                    </w:rPr>
                  </w:pPr>
                  <w:r w:rsidRPr="00607FFD">
                    <w:rPr>
                      <w:sz w:val="22"/>
                      <w:szCs w:val="22"/>
                    </w:rPr>
                    <w:t xml:space="preserve">-восстановление работоспособности отдельных элементов  и частей внутренней системы отопления (ремонт и замена запорно-регулирующей арматуры, трубопроводов и обогревающих элементов, а также другого оборудования, расположенного на этих сетях) </w:t>
                  </w:r>
                </w:p>
              </w:tc>
              <w:tc>
                <w:tcPr>
                  <w:tcW w:w="2176" w:type="dxa"/>
                  <w:gridSpan w:val="2"/>
                </w:tcPr>
                <w:p w:rsidR="00607FFD" w:rsidRPr="00607FFD" w:rsidRDefault="00607FFD" w:rsidP="00607FFD">
                  <w:pPr>
                    <w:jc w:val="both"/>
                    <w:rPr>
                      <w:sz w:val="22"/>
                      <w:szCs w:val="22"/>
                    </w:rPr>
                  </w:pPr>
                  <w:r w:rsidRPr="00607FFD">
                    <w:rPr>
                      <w:sz w:val="22"/>
                      <w:szCs w:val="22"/>
                    </w:rPr>
                    <w:t>по утвержденному плану работ</w:t>
                  </w:r>
                </w:p>
              </w:tc>
            </w:tr>
            <w:tr w:rsidR="00607FFD" w:rsidRPr="00607FFD" w:rsidTr="00020F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607FFD" w:rsidRPr="00607FFD" w:rsidRDefault="003D65EC" w:rsidP="00607FFD">
                  <w:pPr>
                    <w:jc w:val="center"/>
                    <w:rPr>
                      <w:b/>
                      <w:sz w:val="22"/>
                      <w:szCs w:val="22"/>
                    </w:rPr>
                  </w:pPr>
                  <w:r>
                    <w:rPr>
                      <w:b/>
                      <w:sz w:val="22"/>
                      <w:szCs w:val="22"/>
                    </w:rPr>
                    <w:t>9</w:t>
                  </w:r>
                  <w:r w:rsidR="00607FFD" w:rsidRPr="00607FFD">
                    <w:rPr>
                      <w:b/>
                      <w:sz w:val="22"/>
                      <w:szCs w:val="22"/>
                    </w:rPr>
                    <w:t>.</w:t>
                  </w:r>
                </w:p>
              </w:tc>
              <w:tc>
                <w:tcPr>
                  <w:tcW w:w="2439" w:type="dxa"/>
                  <w:gridSpan w:val="2"/>
                </w:tcPr>
                <w:p w:rsidR="00607FFD" w:rsidRPr="00607FFD" w:rsidRDefault="00607FFD" w:rsidP="00607FFD">
                  <w:pPr>
                    <w:jc w:val="center"/>
                    <w:rPr>
                      <w:b/>
                      <w:sz w:val="22"/>
                      <w:szCs w:val="22"/>
                    </w:rPr>
                  </w:pPr>
                  <w:r w:rsidRPr="00607FFD">
                    <w:rPr>
                      <w:b/>
                      <w:sz w:val="22"/>
                      <w:szCs w:val="22"/>
                    </w:rPr>
                    <w:t>Техническое обслуживание и текущий ремонт систем горячего водоснабжения</w:t>
                  </w:r>
                </w:p>
              </w:tc>
              <w:tc>
                <w:tcPr>
                  <w:tcW w:w="5320" w:type="dxa"/>
                </w:tcPr>
                <w:p w:rsidR="00607FFD" w:rsidRPr="00607FFD" w:rsidRDefault="00607FFD" w:rsidP="00607FFD">
                  <w:pPr>
                    <w:jc w:val="both"/>
                    <w:rPr>
                      <w:sz w:val="22"/>
                      <w:szCs w:val="22"/>
                    </w:rPr>
                  </w:pPr>
                  <w:r w:rsidRPr="00607FFD">
                    <w:rPr>
                      <w:sz w:val="22"/>
                      <w:szCs w:val="22"/>
                    </w:rPr>
                    <w:t>-восстановление работоспособности отдельных элементов  и частей внутренней системы горячего водоснабжения, ремонт и замена запорно-регулирующей арматуры, трубопроводов, а также другого оборудования, расположенного на этих сетях)</w:t>
                  </w:r>
                </w:p>
              </w:tc>
              <w:tc>
                <w:tcPr>
                  <w:tcW w:w="2176" w:type="dxa"/>
                  <w:gridSpan w:val="2"/>
                </w:tcPr>
                <w:p w:rsidR="00607FFD" w:rsidRPr="00607FFD" w:rsidRDefault="00607FFD" w:rsidP="00607FFD">
                  <w:pPr>
                    <w:jc w:val="both"/>
                    <w:rPr>
                      <w:sz w:val="22"/>
                      <w:szCs w:val="22"/>
                    </w:rPr>
                  </w:pPr>
                  <w:r w:rsidRPr="00607FFD">
                    <w:rPr>
                      <w:sz w:val="22"/>
                      <w:szCs w:val="22"/>
                    </w:rPr>
                    <w:t>по утвержденному плану работ</w:t>
                  </w:r>
                </w:p>
              </w:tc>
            </w:tr>
            <w:tr w:rsidR="00607FFD" w:rsidRPr="00607FFD" w:rsidTr="00020F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607FFD" w:rsidRPr="00607FFD" w:rsidRDefault="00607FFD" w:rsidP="003D65EC">
                  <w:pPr>
                    <w:jc w:val="center"/>
                    <w:rPr>
                      <w:b/>
                      <w:sz w:val="22"/>
                      <w:szCs w:val="22"/>
                    </w:rPr>
                  </w:pPr>
                  <w:r w:rsidRPr="00607FFD">
                    <w:rPr>
                      <w:b/>
                      <w:sz w:val="22"/>
                      <w:szCs w:val="22"/>
                    </w:rPr>
                    <w:t>1</w:t>
                  </w:r>
                  <w:r w:rsidR="003D65EC">
                    <w:rPr>
                      <w:b/>
                      <w:sz w:val="22"/>
                      <w:szCs w:val="22"/>
                    </w:rPr>
                    <w:t>0</w:t>
                  </w:r>
                  <w:r w:rsidRPr="00607FFD">
                    <w:rPr>
                      <w:b/>
                      <w:sz w:val="22"/>
                      <w:szCs w:val="22"/>
                    </w:rPr>
                    <w:t>.</w:t>
                  </w:r>
                </w:p>
              </w:tc>
              <w:tc>
                <w:tcPr>
                  <w:tcW w:w="2439" w:type="dxa"/>
                  <w:gridSpan w:val="2"/>
                  <w:vMerge w:val="restart"/>
                </w:tcPr>
                <w:p w:rsidR="00607FFD" w:rsidRPr="00607FFD" w:rsidRDefault="00607FFD" w:rsidP="00607FFD">
                  <w:pPr>
                    <w:jc w:val="center"/>
                    <w:rPr>
                      <w:b/>
                      <w:sz w:val="22"/>
                      <w:szCs w:val="22"/>
                    </w:rPr>
                  </w:pPr>
                  <w:r w:rsidRPr="00607FFD">
                    <w:rPr>
                      <w:b/>
                      <w:sz w:val="22"/>
                      <w:szCs w:val="22"/>
                    </w:rPr>
                    <w:t>Техническое обслуживание и текущий ремонт  систем холодного водоснабжения и водоотведения</w:t>
                  </w:r>
                </w:p>
              </w:tc>
              <w:tc>
                <w:tcPr>
                  <w:tcW w:w="5320" w:type="dxa"/>
                </w:tcPr>
                <w:p w:rsidR="00607FFD" w:rsidRPr="00607FFD" w:rsidRDefault="00607FFD" w:rsidP="00607FFD">
                  <w:pPr>
                    <w:jc w:val="both"/>
                    <w:rPr>
                      <w:sz w:val="22"/>
                      <w:szCs w:val="22"/>
                    </w:rPr>
                  </w:pPr>
                  <w:r w:rsidRPr="00607FFD">
                    <w:rPr>
                      <w:sz w:val="22"/>
                      <w:szCs w:val="22"/>
                    </w:rPr>
                    <w:t>-восстановление работоспособности отдельных элементов и частей внутренней системы холодного водоснабжения и канализации, ремонт и замена запорно-регулирующей арматуры, трубопроводов</w:t>
                  </w:r>
                </w:p>
              </w:tc>
              <w:tc>
                <w:tcPr>
                  <w:tcW w:w="2176" w:type="dxa"/>
                  <w:gridSpan w:val="2"/>
                </w:tcPr>
                <w:p w:rsidR="00607FFD" w:rsidRPr="00607FFD" w:rsidRDefault="00607FFD" w:rsidP="00607FFD">
                  <w:pPr>
                    <w:jc w:val="both"/>
                    <w:rPr>
                      <w:sz w:val="22"/>
                      <w:szCs w:val="22"/>
                    </w:rPr>
                  </w:pPr>
                  <w:r w:rsidRPr="00607FFD">
                    <w:rPr>
                      <w:sz w:val="22"/>
                      <w:szCs w:val="22"/>
                    </w:rPr>
                    <w:t>по утвержденному плану работ</w:t>
                  </w:r>
                </w:p>
              </w:tc>
            </w:tr>
            <w:tr w:rsidR="00607FFD" w:rsidRPr="00607FFD" w:rsidTr="00020F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607FFD" w:rsidRPr="00607FFD" w:rsidRDefault="00607FFD" w:rsidP="00607FFD">
                  <w:pPr>
                    <w:jc w:val="center"/>
                    <w:rPr>
                      <w:b/>
                      <w:sz w:val="22"/>
                      <w:szCs w:val="22"/>
                    </w:rPr>
                  </w:pPr>
                </w:p>
              </w:tc>
              <w:tc>
                <w:tcPr>
                  <w:tcW w:w="2439" w:type="dxa"/>
                  <w:gridSpan w:val="2"/>
                  <w:vMerge/>
                </w:tcPr>
                <w:p w:rsidR="00607FFD" w:rsidRPr="00607FFD" w:rsidRDefault="00607FFD" w:rsidP="00607FFD">
                  <w:pPr>
                    <w:jc w:val="center"/>
                    <w:rPr>
                      <w:b/>
                      <w:sz w:val="22"/>
                      <w:szCs w:val="22"/>
                    </w:rPr>
                  </w:pPr>
                </w:p>
              </w:tc>
              <w:tc>
                <w:tcPr>
                  <w:tcW w:w="5320" w:type="dxa"/>
                </w:tcPr>
                <w:p w:rsidR="00607FFD" w:rsidRPr="00607FFD" w:rsidRDefault="00607FFD" w:rsidP="00607FFD">
                  <w:pPr>
                    <w:jc w:val="both"/>
                    <w:rPr>
                      <w:sz w:val="22"/>
                      <w:szCs w:val="22"/>
                    </w:rPr>
                  </w:pPr>
                  <w:r w:rsidRPr="00607FFD">
                    <w:rPr>
                      <w:sz w:val="22"/>
                      <w:szCs w:val="22"/>
                    </w:rPr>
                    <w:t>-прочистка трубопроводов водоотведения, прочистка засоров трубопроводов мест общего пользования</w:t>
                  </w:r>
                </w:p>
              </w:tc>
              <w:tc>
                <w:tcPr>
                  <w:tcW w:w="2176" w:type="dxa"/>
                  <w:gridSpan w:val="2"/>
                </w:tcPr>
                <w:p w:rsidR="00607FFD" w:rsidRPr="00607FFD" w:rsidRDefault="00607FFD" w:rsidP="00607FFD">
                  <w:pPr>
                    <w:jc w:val="both"/>
                    <w:rPr>
                      <w:sz w:val="22"/>
                      <w:szCs w:val="22"/>
                    </w:rPr>
                  </w:pPr>
                  <w:r w:rsidRPr="00607FFD">
                    <w:rPr>
                      <w:sz w:val="22"/>
                      <w:szCs w:val="22"/>
                    </w:rPr>
                    <w:t>по мере необходимости</w:t>
                  </w:r>
                </w:p>
              </w:tc>
            </w:tr>
            <w:tr w:rsidR="00607FFD" w:rsidRPr="00607FFD" w:rsidTr="00020F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607FFD" w:rsidRPr="00607FFD" w:rsidRDefault="00607FFD" w:rsidP="00607FFD">
                  <w:pPr>
                    <w:jc w:val="center"/>
                    <w:rPr>
                      <w:b/>
                      <w:sz w:val="22"/>
                      <w:szCs w:val="22"/>
                    </w:rPr>
                  </w:pPr>
                </w:p>
              </w:tc>
              <w:tc>
                <w:tcPr>
                  <w:tcW w:w="2439" w:type="dxa"/>
                  <w:gridSpan w:val="2"/>
                  <w:vMerge/>
                </w:tcPr>
                <w:p w:rsidR="00607FFD" w:rsidRPr="00607FFD" w:rsidRDefault="00607FFD" w:rsidP="00607FFD">
                  <w:pPr>
                    <w:jc w:val="center"/>
                    <w:rPr>
                      <w:b/>
                      <w:sz w:val="22"/>
                      <w:szCs w:val="22"/>
                    </w:rPr>
                  </w:pPr>
                </w:p>
              </w:tc>
              <w:tc>
                <w:tcPr>
                  <w:tcW w:w="5320" w:type="dxa"/>
                </w:tcPr>
                <w:p w:rsidR="00607FFD" w:rsidRPr="00607FFD" w:rsidRDefault="00607FFD" w:rsidP="00607FFD">
                  <w:pPr>
                    <w:jc w:val="both"/>
                    <w:rPr>
                      <w:sz w:val="22"/>
                      <w:szCs w:val="22"/>
                    </w:rPr>
                  </w:pPr>
                  <w:r w:rsidRPr="00607FFD">
                    <w:rPr>
                      <w:sz w:val="22"/>
                      <w:szCs w:val="22"/>
                    </w:rPr>
                    <w:t>-ремонт трубопроводов водоотведения</w:t>
                  </w:r>
                </w:p>
              </w:tc>
              <w:tc>
                <w:tcPr>
                  <w:tcW w:w="2176" w:type="dxa"/>
                  <w:gridSpan w:val="2"/>
                </w:tcPr>
                <w:p w:rsidR="00607FFD" w:rsidRPr="00607FFD" w:rsidRDefault="00607FFD" w:rsidP="00607FFD">
                  <w:pPr>
                    <w:jc w:val="both"/>
                    <w:rPr>
                      <w:sz w:val="22"/>
                      <w:szCs w:val="22"/>
                    </w:rPr>
                  </w:pPr>
                  <w:r w:rsidRPr="00607FFD">
                    <w:rPr>
                      <w:sz w:val="22"/>
                      <w:szCs w:val="22"/>
                    </w:rPr>
                    <w:t>по утвержденному плану работ</w:t>
                  </w:r>
                </w:p>
              </w:tc>
            </w:tr>
            <w:tr w:rsidR="00607FFD" w:rsidRPr="00607FFD" w:rsidTr="00020F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607FFD" w:rsidRPr="00607FFD" w:rsidRDefault="00607FFD" w:rsidP="003D65EC">
                  <w:pPr>
                    <w:jc w:val="center"/>
                    <w:rPr>
                      <w:b/>
                      <w:sz w:val="22"/>
                      <w:szCs w:val="22"/>
                    </w:rPr>
                  </w:pPr>
                  <w:r w:rsidRPr="00607FFD">
                    <w:rPr>
                      <w:b/>
                      <w:sz w:val="22"/>
                      <w:szCs w:val="22"/>
                    </w:rPr>
                    <w:t>1</w:t>
                  </w:r>
                  <w:r w:rsidR="003D65EC">
                    <w:rPr>
                      <w:b/>
                      <w:sz w:val="22"/>
                      <w:szCs w:val="22"/>
                    </w:rPr>
                    <w:t>1</w:t>
                  </w:r>
                  <w:r w:rsidRPr="00607FFD">
                    <w:rPr>
                      <w:b/>
                      <w:sz w:val="22"/>
                      <w:szCs w:val="22"/>
                    </w:rPr>
                    <w:t>.</w:t>
                  </w:r>
                </w:p>
              </w:tc>
              <w:tc>
                <w:tcPr>
                  <w:tcW w:w="2439" w:type="dxa"/>
                  <w:gridSpan w:val="2"/>
                  <w:vMerge w:val="restart"/>
                </w:tcPr>
                <w:p w:rsidR="00607FFD" w:rsidRPr="00607FFD" w:rsidRDefault="00607FFD" w:rsidP="00607FFD">
                  <w:pPr>
                    <w:jc w:val="center"/>
                    <w:rPr>
                      <w:b/>
                      <w:sz w:val="22"/>
                      <w:szCs w:val="22"/>
                    </w:rPr>
                  </w:pPr>
                  <w:r w:rsidRPr="00607FFD">
                    <w:rPr>
                      <w:b/>
                      <w:sz w:val="22"/>
                      <w:szCs w:val="22"/>
                    </w:rPr>
                    <w:t>Текущий ремонт конструктивных  элементов жилых зданий</w:t>
                  </w:r>
                </w:p>
              </w:tc>
              <w:tc>
                <w:tcPr>
                  <w:tcW w:w="5320" w:type="dxa"/>
                </w:tcPr>
                <w:p w:rsidR="00607FFD" w:rsidRPr="00607FFD" w:rsidRDefault="00607FFD" w:rsidP="00607FFD">
                  <w:pPr>
                    <w:jc w:val="both"/>
                    <w:rPr>
                      <w:sz w:val="22"/>
                      <w:szCs w:val="22"/>
                    </w:rPr>
                  </w:pPr>
                  <w:r w:rsidRPr="00607FFD">
                    <w:rPr>
                      <w:sz w:val="22"/>
                      <w:szCs w:val="22"/>
                    </w:rPr>
                    <w:t>-частичный ремонт кровель до 1м2 и ремонт примыканий вентиляционных блоков в местах протечек кровли</w:t>
                  </w:r>
                </w:p>
              </w:tc>
              <w:tc>
                <w:tcPr>
                  <w:tcW w:w="2176" w:type="dxa"/>
                  <w:gridSpan w:val="2"/>
                  <w:vMerge w:val="restart"/>
                </w:tcPr>
                <w:p w:rsidR="00607FFD" w:rsidRPr="00607FFD" w:rsidRDefault="00607FFD" w:rsidP="00607FFD">
                  <w:pPr>
                    <w:jc w:val="both"/>
                    <w:rPr>
                      <w:sz w:val="22"/>
                      <w:szCs w:val="22"/>
                    </w:rPr>
                  </w:pPr>
                  <w:r w:rsidRPr="00607FFD">
                    <w:rPr>
                      <w:sz w:val="22"/>
                      <w:szCs w:val="22"/>
                    </w:rPr>
                    <w:t>до принятия решения собственниками об объемах работ по текущему ремонт</w:t>
                  </w:r>
                  <w:proofErr w:type="gramStart"/>
                  <w:r w:rsidRPr="00607FFD">
                    <w:rPr>
                      <w:sz w:val="22"/>
                      <w:szCs w:val="22"/>
                    </w:rPr>
                    <w:t>у-</w:t>
                  </w:r>
                  <w:proofErr w:type="gramEnd"/>
                  <w:r w:rsidRPr="00607FFD">
                    <w:rPr>
                      <w:sz w:val="22"/>
                      <w:szCs w:val="22"/>
                    </w:rPr>
                    <w:t xml:space="preserve"> по утвержденному УК плану графику</w:t>
                  </w:r>
                </w:p>
              </w:tc>
            </w:tr>
            <w:tr w:rsidR="00607FFD" w:rsidRPr="00607FFD" w:rsidTr="00020F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607FFD" w:rsidRPr="00607FFD" w:rsidRDefault="00607FFD" w:rsidP="00607FFD">
                  <w:pPr>
                    <w:jc w:val="center"/>
                    <w:rPr>
                      <w:b/>
                      <w:sz w:val="22"/>
                      <w:szCs w:val="22"/>
                    </w:rPr>
                  </w:pPr>
                </w:p>
              </w:tc>
              <w:tc>
                <w:tcPr>
                  <w:tcW w:w="2439" w:type="dxa"/>
                  <w:gridSpan w:val="2"/>
                  <w:vMerge/>
                </w:tcPr>
                <w:p w:rsidR="00607FFD" w:rsidRPr="00607FFD" w:rsidRDefault="00607FFD" w:rsidP="00607FFD">
                  <w:pPr>
                    <w:jc w:val="center"/>
                    <w:rPr>
                      <w:b/>
                      <w:sz w:val="22"/>
                      <w:szCs w:val="22"/>
                    </w:rPr>
                  </w:pPr>
                </w:p>
              </w:tc>
              <w:tc>
                <w:tcPr>
                  <w:tcW w:w="5320" w:type="dxa"/>
                </w:tcPr>
                <w:p w:rsidR="00607FFD" w:rsidRPr="00607FFD" w:rsidRDefault="00607FFD" w:rsidP="00607FFD">
                  <w:pPr>
                    <w:jc w:val="both"/>
                    <w:rPr>
                      <w:sz w:val="22"/>
                      <w:szCs w:val="22"/>
                    </w:rPr>
                  </w:pPr>
                  <w:r w:rsidRPr="00607FFD">
                    <w:rPr>
                      <w:sz w:val="22"/>
                      <w:szCs w:val="22"/>
                    </w:rPr>
                    <w:t>-ремонт люков и дверей выходов на чердаки и кровлю</w:t>
                  </w:r>
                </w:p>
              </w:tc>
              <w:tc>
                <w:tcPr>
                  <w:tcW w:w="2176" w:type="dxa"/>
                  <w:gridSpan w:val="2"/>
                  <w:vMerge/>
                </w:tcPr>
                <w:p w:rsidR="00607FFD" w:rsidRPr="00607FFD" w:rsidRDefault="00607FFD" w:rsidP="00607FFD">
                  <w:pPr>
                    <w:jc w:val="both"/>
                    <w:rPr>
                      <w:sz w:val="22"/>
                      <w:szCs w:val="22"/>
                    </w:rPr>
                  </w:pPr>
                </w:p>
              </w:tc>
            </w:tr>
            <w:tr w:rsidR="00607FFD" w:rsidRPr="00607FFD" w:rsidTr="00020F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607FFD" w:rsidRPr="00607FFD" w:rsidRDefault="00607FFD" w:rsidP="00607FFD">
                  <w:pPr>
                    <w:jc w:val="center"/>
                    <w:rPr>
                      <w:b/>
                      <w:sz w:val="22"/>
                      <w:szCs w:val="22"/>
                    </w:rPr>
                  </w:pPr>
                </w:p>
              </w:tc>
              <w:tc>
                <w:tcPr>
                  <w:tcW w:w="2439" w:type="dxa"/>
                  <w:gridSpan w:val="2"/>
                  <w:vMerge/>
                </w:tcPr>
                <w:p w:rsidR="00607FFD" w:rsidRPr="00607FFD" w:rsidRDefault="00607FFD" w:rsidP="00607FFD">
                  <w:pPr>
                    <w:jc w:val="center"/>
                    <w:rPr>
                      <w:b/>
                      <w:sz w:val="22"/>
                      <w:szCs w:val="22"/>
                    </w:rPr>
                  </w:pPr>
                </w:p>
              </w:tc>
              <w:tc>
                <w:tcPr>
                  <w:tcW w:w="5320" w:type="dxa"/>
                </w:tcPr>
                <w:p w:rsidR="00607FFD" w:rsidRPr="00607FFD" w:rsidRDefault="00607FFD" w:rsidP="00607FFD">
                  <w:pPr>
                    <w:jc w:val="both"/>
                    <w:rPr>
                      <w:sz w:val="22"/>
                      <w:szCs w:val="22"/>
                    </w:rPr>
                  </w:pPr>
                  <w:r w:rsidRPr="00607FFD">
                    <w:rPr>
                      <w:sz w:val="22"/>
                      <w:szCs w:val="22"/>
                    </w:rPr>
                    <w:t>-герметизация межпанельных стыков и швов</w:t>
                  </w:r>
                </w:p>
              </w:tc>
              <w:tc>
                <w:tcPr>
                  <w:tcW w:w="2176" w:type="dxa"/>
                  <w:gridSpan w:val="2"/>
                  <w:vMerge/>
                </w:tcPr>
                <w:p w:rsidR="00607FFD" w:rsidRPr="00607FFD" w:rsidRDefault="00607FFD" w:rsidP="00607FFD">
                  <w:pPr>
                    <w:jc w:val="both"/>
                    <w:rPr>
                      <w:sz w:val="22"/>
                      <w:szCs w:val="22"/>
                    </w:rPr>
                  </w:pPr>
                </w:p>
              </w:tc>
            </w:tr>
            <w:tr w:rsidR="00607FFD" w:rsidRPr="00607FFD" w:rsidTr="00020F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607FFD" w:rsidRPr="00607FFD" w:rsidRDefault="00607FFD" w:rsidP="00607FFD">
                  <w:pPr>
                    <w:jc w:val="center"/>
                    <w:rPr>
                      <w:b/>
                      <w:sz w:val="22"/>
                      <w:szCs w:val="22"/>
                    </w:rPr>
                  </w:pPr>
                </w:p>
              </w:tc>
              <w:tc>
                <w:tcPr>
                  <w:tcW w:w="2439" w:type="dxa"/>
                  <w:gridSpan w:val="2"/>
                  <w:vMerge/>
                </w:tcPr>
                <w:p w:rsidR="00607FFD" w:rsidRPr="00607FFD" w:rsidRDefault="00607FFD" w:rsidP="00607FFD">
                  <w:pPr>
                    <w:jc w:val="center"/>
                    <w:rPr>
                      <w:b/>
                      <w:sz w:val="22"/>
                      <w:szCs w:val="22"/>
                    </w:rPr>
                  </w:pPr>
                </w:p>
              </w:tc>
              <w:tc>
                <w:tcPr>
                  <w:tcW w:w="5320" w:type="dxa"/>
                </w:tcPr>
                <w:p w:rsidR="00607FFD" w:rsidRPr="00607FFD" w:rsidRDefault="00607FFD" w:rsidP="00607FFD">
                  <w:pPr>
                    <w:jc w:val="both"/>
                    <w:rPr>
                      <w:sz w:val="22"/>
                      <w:szCs w:val="22"/>
                    </w:rPr>
                  </w:pPr>
                  <w:r w:rsidRPr="00607FFD">
                    <w:rPr>
                      <w:sz w:val="22"/>
                      <w:szCs w:val="22"/>
                    </w:rPr>
                    <w:t>-ремонт и замена оконных и дверных заполнений мест общего пользования</w:t>
                  </w:r>
                </w:p>
              </w:tc>
              <w:tc>
                <w:tcPr>
                  <w:tcW w:w="2176" w:type="dxa"/>
                  <w:gridSpan w:val="2"/>
                  <w:vMerge/>
                </w:tcPr>
                <w:p w:rsidR="00607FFD" w:rsidRPr="00607FFD" w:rsidRDefault="00607FFD" w:rsidP="00607FFD">
                  <w:pPr>
                    <w:jc w:val="both"/>
                    <w:rPr>
                      <w:sz w:val="22"/>
                      <w:szCs w:val="22"/>
                    </w:rPr>
                  </w:pPr>
                </w:p>
              </w:tc>
            </w:tr>
            <w:tr w:rsidR="00607FFD" w:rsidRPr="00607FFD" w:rsidTr="00020F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607FFD" w:rsidRPr="00607FFD" w:rsidRDefault="00607FFD" w:rsidP="00607FFD">
                  <w:pPr>
                    <w:jc w:val="center"/>
                    <w:rPr>
                      <w:b/>
                      <w:sz w:val="22"/>
                      <w:szCs w:val="22"/>
                    </w:rPr>
                  </w:pPr>
                </w:p>
              </w:tc>
              <w:tc>
                <w:tcPr>
                  <w:tcW w:w="2439" w:type="dxa"/>
                  <w:gridSpan w:val="2"/>
                  <w:vMerge/>
                </w:tcPr>
                <w:p w:rsidR="00607FFD" w:rsidRPr="00607FFD" w:rsidRDefault="00607FFD" w:rsidP="00607FFD">
                  <w:pPr>
                    <w:jc w:val="center"/>
                    <w:rPr>
                      <w:b/>
                      <w:sz w:val="22"/>
                      <w:szCs w:val="22"/>
                    </w:rPr>
                  </w:pPr>
                </w:p>
              </w:tc>
              <w:tc>
                <w:tcPr>
                  <w:tcW w:w="5320" w:type="dxa"/>
                </w:tcPr>
                <w:p w:rsidR="00607FFD" w:rsidRPr="00607FFD" w:rsidRDefault="00607FFD" w:rsidP="00607FFD">
                  <w:pPr>
                    <w:jc w:val="both"/>
                    <w:rPr>
                      <w:sz w:val="22"/>
                      <w:szCs w:val="22"/>
                    </w:rPr>
                  </w:pPr>
                  <w:r w:rsidRPr="00607FFD">
                    <w:rPr>
                      <w:sz w:val="22"/>
                      <w:szCs w:val="22"/>
                    </w:rPr>
                    <w:t>-герметизация примыканий козырьков входа в подъезды</w:t>
                  </w:r>
                </w:p>
              </w:tc>
              <w:tc>
                <w:tcPr>
                  <w:tcW w:w="2176" w:type="dxa"/>
                  <w:gridSpan w:val="2"/>
                  <w:vMerge/>
                </w:tcPr>
                <w:p w:rsidR="00607FFD" w:rsidRPr="00607FFD" w:rsidRDefault="00607FFD" w:rsidP="00607FFD">
                  <w:pPr>
                    <w:jc w:val="both"/>
                    <w:rPr>
                      <w:sz w:val="22"/>
                      <w:szCs w:val="22"/>
                    </w:rPr>
                  </w:pPr>
                </w:p>
              </w:tc>
            </w:tr>
            <w:tr w:rsidR="00607FFD" w:rsidRPr="00607FFD" w:rsidTr="00020F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607FFD" w:rsidRPr="00607FFD" w:rsidRDefault="00607FFD" w:rsidP="00607FFD">
                  <w:pPr>
                    <w:jc w:val="center"/>
                    <w:rPr>
                      <w:b/>
                      <w:sz w:val="22"/>
                      <w:szCs w:val="22"/>
                    </w:rPr>
                  </w:pPr>
                </w:p>
              </w:tc>
              <w:tc>
                <w:tcPr>
                  <w:tcW w:w="2439" w:type="dxa"/>
                  <w:gridSpan w:val="2"/>
                  <w:vMerge/>
                </w:tcPr>
                <w:p w:rsidR="00607FFD" w:rsidRPr="00607FFD" w:rsidRDefault="00607FFD" w:rsidP="00607FFD">
                  <w:pPr>
                    <w:jc w:val="center"/>
                    <w:rPr>
                      <w:b/>
                      <w:sz w:val="22"/>
                      <w:szCs w:val="22"/>
                    </w:rPr>
                  </w:pPr>
                </w:p>
              </w:tc>
              <w:tc>
                <w:tcPr>
                  <w:tcW w:w="5320" w:type="dxa"/>
                </w:tcPr>
                <w:p w:rsidR="00607FFD" w:rsidRPr="00607FFD" w:rsidRDefault="00607FFD" w:rsidP="00607FFD">
                  <w:pPr>
                    <w:jc w:val="both"/>
                    <w:rPr>
                      <w:sz w:val="22"/>
                      <w:szCs w:val="22"/>
                    </w:rPr>
                  </w:pPr>
                  <w:r w:rsidRPr="00607FFD">
                    <w:rPr>
                      <w:sz w:val="22"/>
                      <w:szCs w:val="22"/>
                    </w:rPr>
                    <w:t>-заделка забоин, трещин  ступеней и площадок лестничных маршей</w:t>
                  </w:r>
                </w:p>
              </w:tc>
              <w:tc>
                <w:tcPr>
                  <w:tcW w:w="2176" w:type="dxa"/>
                  <w:gridSpan w:val="2"/>
                  <w:vMerge/>
                </w:tcPr>
                <w:p w:rsidR="00607FFD" w:rsidRPr="00607FFD" w:rsidRDefault="00607FFD" w:rsidP="00607FFD">
                  <w:pPr>
                    <w:jc w:val="both"/>
                    <w:rPr>
                      <w:sz w:val="22"/>
                      <w:szCs w:val="22"/>
                    </w:rPr>
                  </w:pPr>
                </w:p>
              </w:tc>
            </w:tr>
            <w:tr w:rsidR="00607FFD" w:rsidRPr="00607FFD" w:rsidTr="00020F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607FFD" w:rsidRPr="00607FFD" w:rsidRDefault="00607FFD" w:rsidP="00607FFD">
                  <w:pPr>
                    <w:jc w:val="center"/>
                    <w:rPr>
                      <w:b/>
                      <w:sz w:val="22"/>
                      <w:szCs w:val="22"/>
                    </w:rPr>
                  </w:pPr>
                </w:p>
              </w:tc>
              <w:tc>
                <w:tcPr>
                  <w:tcW w:w="2439" w:type="dxa"/>
                  <w:gridSpan w:val="2"/>
                  <w:vMerge/>
                </w:tcPr>
                <w:p w:rsidR="00607FFD" w:rsidRPr="00607FFD" w:rsidRDefault="00607FFD" w:rsidP="00607FFD">
                  <w:pPr>
                    <w:jc w:val="center"/>
                    <w:rPr>
                      <w:b/>
                      <w:sz w:val="22"/>
                      <w:szCs w:val="22"/>
                    </w:rPr>
                  </w:pPr>
                </w:p>
              </w:tc>
              <w:tc>
                <w:tcPr>
                  <w:tcW w:w="5320" w:type="dxa"/>
                </w:tcPr>
                <w:p w:rsidR="00607FFD" w:rsidRPr="00607FFD" w:rsidRDefault="00607FFD" w:rsidP="00607FFD">
                  <w:pPr>
                    <w:jc w:val="both"/>
                    <w:rPr>
                      <w:sz w:val="22"/>
                      <w:szCs w:val="22"/>
                    </w:rPr>
                  </w:pPr>
                  <w:r w:rsidRPr="00607FFD">
                    <w:rPr>
                      <w:sz w:val="22"/>
                      <w:szCs w:val="22"/>
                    </w:rPr>
                    <w:t>-ремонт металлических ограждений и ремонт (замена) деревянных поручней лестничных маршей</w:t>
                  </w:r>
                </w:p>
                <w:p w:rsidR="00607FFD" w:rsidRPr="00607FFD" w:rsidRDefault="00607FFD" w:rsidP="00607FFD">
                  <w:pPr>
                    <w:jc w:val="both"/>
                    <w:rPr>
                      <w:sz w:val="22"/>
                      <w:szCs w:val="22"/>
                    </w:rPr>
                  </w:pPr>
                </w:p>
              </w:tc>
              <w:tc>
                <w:tcPr>
                  <w:tcW w:w="2176" w:type="dxa"/>
                  <w:gridSpan w:val="2"/>
                  <w:vMerge/>
                </w:tcPr>
                <w:p w:rsidR="00607FFD" w:rsidRPr="00607FFD" w:rsidRDefault="00607FFD" w:rsidP="00607FFD">
                  <w:pPr>
                    <w:jc w:val="both"/>
                    <w:rPr>
                      <w:sz w:val="22"/>
                      <w:szCs w:val="22"/>
                    </w:rPr>
                  </w:pPr>
                </w:p>
              </w:tc>
            </w:tr>
            <w:tr w:rsidR="00607FFD" w:rsidRPr="00607FFD" w:rsidTr="00020F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607FFD" w:rsidRPr="00607FFD" w:rsidRDefault="00607FFD" w:rsidP="00607FFD">
                  <w:pPr>
                    <w:jc w:val="center"/>
                    <w:rPr>
                      <w:b/>
                      <w:sz w:val="22"/>
                      <w:szCs w:val="22"/>
                    </w:rPr>
                  </w:pPr>
                </w:p>
              </w:tc>
              <w:tc>
                <w:tcPr>
                  <w:tcW w:w="2439" w:type="dxa"/>
                  <w:gridSpan w:val="2"/>
                  <w:vMerge/>
                </w:tcPr>
                <w:p w:rsidR="00607FFD" w:rsidRPr="00607FFD" w:rsidRDefault="00607FFD" w:rsidP="00607FFD">
                  <w:pPr>
                    <w:jc w:val="center"/>
                    <w:rPr>
                      <w:b/>
                      <w:sz w:val="22"/>
                      <w:szCs w:val="22"/>
                    </w:rPr>
                  </w:pPr>
                </w:p>
              </w:tc>
              <w:tc>
                <w:tcPr>
                  <w:tcW w:w="5320" w:type="dxa"/>
                </w:tcPr>
                <w:p w:rsidR="00607FFD" w:rsidRPr="00607FFD" w:rsidRDefault="00607FFD" w:rsidP="00607FFD">
                  <w:pPr>
                    <w:jc w:val="both"/>
                    <w:rPr>
                      <w:sz w:val="22"/>
                      <w:szCs w:val="22"/>
                    </w:rPr>
                  </w:pPr>
                  <w:r w:rsidRPr="00607FFD">
                    <w:rPr>
                      <w:sz w:val="22"/>
                      <w:szCs w:val="22"/>
                    </w:rPr>
                    <w:t>-восстановление отдельных участков отделочного слоя фасадов до 1 м</w:t>
                  </w:r>
                  <w:proofErr w:type="gramStart"/>
                  <w:r w:rsidRPr="00607FFD">
                    <w:rPr>
                      <w:sz w:val="22"/>
                      <w:szCs w:val="22"/>
                    </w:rPr>
                    <w:t>2</w:t>
                  </w:r>
                  <w:proofErr w:type="gramEnd"/>
                </w:p>
              </w:tc>
              <w:tc>
                <w:tcPr>
                  <w:tcW w:w="2176" w:type="dxa"/>
                  <w:gridSpan w:val="2"/>
                  <w:tcBorders>
                    <w:top w:val="nil"/>
                    <w:bottom w:val="single" w:sz="4" w:space="0" w:color="auto"/>
                  </w:tcBorders>
                </w:tcPr>
                <w:p w:rsidR="00C94540" w:rsidRDefault="00607FFD" w:rsidP="00607FFD">
                  <w:pPr>
                    <w:rPr>
                      <w:sz w:val="22"/>
                      <w:szCs w:val="22"/>
                    </w:rPr>
                  </w:pPr>
                  <w:r w:rsidRPr="00607FFD">
                    <w:rPr>
                      <w:sz w:val="22"/>
                      <w:szCs w:val="22"/>
                    </w:rPr>
                    <w:t xml:space="preserve">по утвержденному </w:t>
                  </w:r>
                </w:p>
                <w:p w:rsidR="00607FFD" w:rsidRPr="00607FFD" w:rsidRDefault="00607FFD" w:rsidP="00607FFD">
                  <w:pPr>
                    <w:rPr>
                      <w:sz w:val="22"/>
                      <w:szCs w:val="22"/>
                    </w:rPr>
                  </w:pPr>
                  <w:r w:rsidRPr="00607FFD">
                    <w:rPr>
                      <w:sz w:val="22"/>
                      <w:szCs w:val="22"/>
                    </w:rPr>
                    <w:t>УК плану работ</w:t>
                  </w:r>
                </w:p>
              </w:tc>
            </w:tr>
            <w:tr w:rsidR="00607FFD" w:rsidRPr="00607FFD" w:rsidTr="00020F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0"/>
              </w:trPr>
              <w:tc>
                <w:tcPr>
                  <w:tcW w:w="520" w:type="dxa"/>
                  <w:vMerge/>
                </w:tcPr>
                <w:p w:rsidR="00607FFD" w:rsidRPr="00607FFD" w:rsidRDefault="00607FFD" w:rsidP="00607FFD">
                  <w:pPr>
                    <w:jc w:val="center"/>
                    <w:rPr>
                      <w:b/>
                      <w:sz w:val="22"/>
                      <w:szCs w:val="22"/>
                    </w:rPr>
                  </w:pPr>
                </w:p>
              </w:tc>
              <w:tc>
                <w:tcPr>
                  <w:tcW w:w="2439" w:type="dxa"/>
                  <w:gridSpan w:val="2"/>
                  <w:vMerge/>
                </w:tcPr>
                <w:p w:rsidR="00607FFD" w:rsidRPr="00607FFD" w:rsidRDefault="00607FFD" w:rsidP="00607FFD">
                  <w:pPr>
                    <w:jc w:val="center"/>
                    <w:rPr>
                      <w:b/>
                      <w:sz w:val="22"/>
                      <w:szCs w:val="22"/>
                    </w:rPr>
                  </w:pPr>
                </w:p>
              </w:tc>
              <w:tc>
                <w:tcPr>
                  <w:tcW w:w="5320" w:type="dxa"/>
                  <w:tcBorders>
                    <w:bottom w:val="single" w:sz="4" w:space="0" w:color="auto"/>
                  </w:tcBorders>
                </w:tcPr>
                <w:p w:rsidR="00607FFD" w:rsidRPr="00607FFD" w:rsidRDefault="00607FFD" w:rsidP="00607FFD">
                  <w:pPr>
                    <w:jc w:val="both"/>
                    <w:rPr>
                      <w:sz w:val="22"/>
                      <w:szCs w:val="22"/>
                    </w:rPr>
                  </w:pPr>
                  <w:r w:rsidRPr="00607FFD">
                    <w:rPr>
                      <w:sz w:val="22"/>
                      <w:szCs w:val="22"/>
                    </w:rPr>
                    <w:t>-демонтаж угрожающих обрушением выступающих элементов фасада дома</w:t>
                  </w:r>
                </w:p>
              </w:tc>
              <w:tc>
                <w:tcPr>
                  <w:tcW w:w="2176" w:type="dxa"/>
                  <w:gridSpan w:val="2"/>
                  <w:tcBorders>
                    <w:top w:val="single" w:sz="4" w:space="0" w:color="auto"/>
                    <w:bottom w:val="single" w:sz="4" w:space="0" w:color="auto"/>
                  </w:tcBorders>
                </w:tcPr>
                <w:p w:rsidR="00607FFD" w:rsidRPr="00607FFD" w:rsidRDefault="00607FFD" w:rsidP="00607FFD">
                  <w:pPr>
                    <w:rPr>
                      <w:sz w:val="22"/>
                      <w:szCs w:val="22"/>
                    </w:rPr>
                  </w:pPr>
                  <w:r w:rsidRPr="00607FFD">
                    <w:rPr>
                      <w:sz w:val="22"/>
                      <w:szCs w:val="22"/>
                    </w:rPr>
                    <w:t>по утвержденному УК плану работ</w:t>
                  </w:r>
                </w:p>
                <w:p w:rsidR="00607FFD" w:rsidRPr="00607FFD" w:rsidRDefault="00607FFD" w:rsidP="00607FFD">
                  <w:pPr>
                    <w:rPr>
                      <w:sz w:val="22"/>
                      <w:szCs w:val="22"/>
                    </w:rPr>
                  </w:pPr>
                </w:p>
              </w:tc>
            </w:tr>
            <w:tr w:rsidR="00607FFD" w:rsidRPr="00607FFD" w:rsidTr="00020F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0"/>
              </w:trPr>
              <w:tc>
                <w:tcPr>
                  <w:tcW w:w="520" w:type="dxa"/>
                  <w:vMerge/>
                </w:tcPr>
                <w:p w:rsidR="00607FFD" w:rsidRPr="00607FFD" w:rsidRDefault="00607FFD" w:rsidP="00607FFD">
                  <w:pPr>
                    <w:jc w:val="center"/>
                    <w:rPr>
                      <w:b/>
                      <w:sz w:val="22"/>
                      <w:szCs w:val="22"/>
                    </w:rPr>
                  </w:pPr>
                </w:p>
              </w:tc>
              <w:tc>
                <w:tcPr>
                  <w:tcW w:w="2439" w:type="dxa"/>
                  <w:gridSpan w:val="2"/>
                  <w:vMerge/>
                </w:tcPr>
                <w:p w:rsidR="00607FFD" w:rsidRPr="00607FFD" w:rsidRDefault="00607FFD" w:rsidP="00607FFD">
                  <w:pPr>
                    <w:jc w:val="center"/>
                    <w:rPr>
                      <w:b/>
                      <w:sz w:val="22"/>
                      <w:szCs w:val="22"/>
                    </w:rPr>
                  </w:pPr>
                </w:p>
              </w:tc>
              <w:tc>
                <w:tcPr>
                  <w:tcW w:w="5320" w:type="dxa"/>
                  <w:tcBorders>
                    <w:top w:val="single" w:sz="4" w:space="0" w:color="auto"/>
                  </w:tcBorders>
                </w:tcPr>
                <w:p w:rsidR="00607FFD" w:rsidRPr="00607FFD" w:rsidRDefault="00607FFD" w:rsidP="00607FFD">
                  <w:pPr>
                    <w:jc w:val="both"/>
                    <w:rPr>
                      <w:sz w:val="22"/>
                      <w:szCs w:val="22"/>
                    </w:rPr>
                  </w:pPr>
                  <w:r w:rsidRPr="00607FFD">
                    <w:rPr>
                      <w:sz w:val="22"/>
                      <w:szCs w:val="22"/>
                    </w:rPr>
                    <w:t>-косметический ремонт подъездов</w:t>
                  </w:r>
                </w:p>
                <w:p w:rsidR="00607FFD" w:rsidRPr="00607FFD" w:rsidRDefault="00607FFD" w:rsidP="00607FFD">
                  <w:pPr>
                    <w:jc w:val="both"/>
                    <w:rPr>
                      <w:sz w:val="22"/>
                      <w:szCs w:val="22"/>
                    </w:rPr>
                  </w:pPr>
                  <w:r w:rsidRPr="00607FFD">
                    <w:rPr>
                      <w:sz w:val="22"/>
                      <w:szCs w:val="22"/>
                    </w:rPr>
                    <w:t>-замена участка трубы теплоснабжения на вводе в дом с увеличением диаметра</w:t>
                  </w:r>
                </w:p>
              </w:tc>
              <w:tc>
                <w:tcPr>
                  <w:tcW w:w="2176" w:type="dxa"/>
                  <w:gridSpan w:val="2"/>
                  <w:tcBorders>
                    <w:top w:val="single" w:sz="4" w:space="0" w:color="auto"/>
                    <w:bottom w:val="single" w:sz="4" w:space="0" w:color="auto"/>
                  </w:tcBorders>
                </w:tcPr>
                <w:p w:rsidR="00607FFD" w:rsidRPr="00607FFD" w:rsidRDefault="00607FFD" w:rsidP="00607FFD">
                  <w:pPr>
                    <w:rPr>
                      <w:sz w:val="22"/>
                      <w:szCs w:val="22"/>
                    </w:rPr>
                  </w:pPr>
                  <w:r w:rsidRPr="00607FFD">
                    <w:rPr>
                      <w:sz w:val="22"/>
                      <w:szCs w:val="22"/>
                    </w:rPr>
                    <w:t>до принятия решения собственниками об объемах работ и об определении источника финансирования</w:t>
                  </w:r>
                </w:p>
              </w:tc>
            </w:tr>
            <w:tr w:rsidR="00607FFD" w:rsidRPr="00607FFD" w:rsidTr="00020F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607FFD" w:rsidRPr="00607FFD" w:rsidRDefault="00607FFD" w:rsidP="00607FFD">
                  <w:pPr>
                    <w:jc w:val="center"/>
                    <w:rPr>
                      <w:b/>
                      <w:sz w:val="22"/>
                      <w:szCs w:val="22"/>
                    </w:rPr>
                  </w:pPr>
                </w:p>
              </w:tc>
              <w:tc>
                <w:tcPr>
                  <w:tcW w:w="2439" w:type="dxa"/>
                  <w:gridSpan w:val="2"/>
                  <w:vMerge/>
                </w:tcPr>
                <w:p w:rsidR="00607FFD" w:rsidRPr="00607FFD" w:rsidRDefault="00607FFD" w:rsidP="00607FFD">
                  <w:pPr>
                    <w:jc w:val="center"/>
                    <w:rPr>
                      <w:b/>
                      <w:sz w:val="22"/>
                      <w:szCs w:val="22"/>
                    </w:rPr>
                  </w:pPr>
                </w:p>
              </w:tc>
              <w:tc>
                <w:tcPr>
                  <w:tcW w:w="5320" w:type="dxa"/>
                  <w:tcBorders>
                    <w:right w:val="single" w:sz="4" w:space="0" w:color="auto"/>
                  </w:tcBorders>
                </w:tcPr>
                <w:p w:rsidR="00607FFD" w:rsidRPr="00607FFD" w:rsidRDefault="00607FFD" w:rsidP="00607FFD">
                  <w:pPr>
                    <w:jc w:val="both"/>
                    <w:rPr>
                      <w:sz w:val="22"/>
                      <w:szCs w:val="22"/>
                    </w:rPr>
                  </w:pPr>
                  <w:r w:rsidRPr="00607FFD">
                    <w:rPr>
                      <w:sz w:val="22"/>
                      <w:szCs w:val="22"/>
                    </w:rPr>
                    <w:t>-очистка кровли от мусора, снега, наледи, сосулек</w:t>
                  </w:r>
                </w:p>
              </w:tc>
              <w:tc>
                <w:tcPr>
                  <w:tcW w:w="2176" w:type="dxa"/>
                  <w:gridSpan w:val="2"/>
                  <w:tcBorders>
                    <w:top w:val="single" w:sz="4" w:space="0" w:color="auto"/>
                    <w:left w:val="single" w:sz="4" w:space="0" w:color="auto"/>
                    <w:bottom w:val="single" w:sz="4" w:space="0" w:color="auto"/>
                  </w:tcBorders>
                </w:tcPr>
                <w:p w:rsidR="00607FFD" w:rsidRPr="00607FFD" w:rsidRDefault="00607FFD" w:rsidP="00607FFD">
                  <w:pPr>
                    <w:jc w:val="both"/>
                    <w:rPr>
                      <w:sz w:val="22"/>
                      <w:szCs w:val="22"/>
                    </w:rPr>
                  </w:pPr>
                  <w:r w:rsidRPr="00607FFD">
                    <w:rPr>
                      <w:sz w:val="22"/>
                      <w:szCs w:val="22"/>
                    </w:rPr>
                    <w:t>1 раз в год по мере необходимости</w:t>
                  </w:r>
                </w:p>
              </w:tc>
            </w:tr>
            <w:tr w:rsidR="00607FFD" w:rsidRPr="00607FFD" w:rsidTr="00020F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607FFD" w:rsidRPr="00607FFD" w:rsidRDefault="00607FFD" w:rsidP="003D65EC">
                  <w:pPr>
                    <w:jc w:val="center"/>
                    <w:rPr>
                      <w:b/>
                      <w:sz w:val="22"/>
                      <w:szCs w:val="22"/>
                    </w:rPr>
                  </w:pPr>
                  <w:r w:rsidRPr="00607FFD">
                    <w:rPr>
                      <w:b/>
                      <w:sz w:val="22"/>
                      <w:szCs w:val="22"/>
                    </w:rPr>
                    <w:t>1</w:t>
                  </w:r>
                  <w:r w:rsidR="003D65EC">
                    <w:rPr>
                      <w:b/>
                      <w:sz w:val="22"/>
                      <w:szCs w:val="22"/>
                    </w:rPr>
                    <w:t>2</w:t>
                  </w:r>
                  <w:r w:rsidRPr="00607FFD">
                    <w:rPr>
                      <w:b/>
                      <w:sz w:val="22"/>
                      <w:szCs w:val="22"/>
                    </w:rPr>
                    <w:t>.</w:t>
                  </w:r>
                </w:p>
              </w:tc>
              <w:tc>
                <w:tcPr>
                  <w:tcW w:w="2439" w:type="dxa"/>
                  <w:gridSpan w:val="2"/>
                </w:tcPr>
                <w:p w:rsidR="00607FFD" w:rsidRPr="00607FFD" w:rsidRDefault="00607FFD" w:rsidP="00607FFD">
                  <w:pPr>
                    <w:jc w:val="center"/>
                    <w:rPr>
                      <w:b/>
                      <w:sz w:val="22"/>
                      <w:szCs w:val="22"/>
                    </w:rPr>
                  </w:pPr>
                  <w:r w:rsidRPr="00607FFD">
                    <w:rPr>
                      <w:b/>
                      <w:sz w:val="22"/>
                      <w:szCs w:val="22"/>
                    </w:rPr>
                    <w:t>Организация взаимодействия с потребителями в многоквартирном доме</w:t>
                  </w:r>
                </w:p>
              </w:tc>
              <w:tc>
                <w:tcPr>
                  <w:tcW w:w="5320" w:type="dxa"/>
                  <w:tcBorders>
                    <w:right w:val="single" w:sz="4" w:space="0" w:color="auto"/>
                  </w:tcBorders>
                </w:tcPr>
                <w:p w:rsidR="00607FFD" w:rsidRPr="00607FFD" w:rsidRDefault="00607FFD" w:rsidP="00607FFD">
                  <w:pPr>
                    <w:contextualSpacing/>
                    <w:jc w:val="both"/>
                    <w:rPr>
                      <w:sz w:val="22"/>
                      <w:szCs w:val="22"/>
                      <w:lang w:eastAsia="en-US"/>
                    </w:rPr>
                  </w:pPr>
                  <w:r w:rsidRPr="00607FFD">
                    <w:rPr>
                      <w:sz w:val="22"/>
                      <w:szCs w:val="22"/>
                      <w:lang w:eastAsia="en-US"/>
                    </w:rPr>
                    <w:t>- информирование потребителей о порядке содержания и ремонта общего имущества  многоквартирного дома, об изменении размера платы за жилое помещение, о порядке внесения платы за жилое помещение, а также предоставление иной информации, связанной с содержанием и ремонтом общего имущества многоквартирного дома</w:t>
                  </w:r>
                </w:p>
                <w:p w:rsidR="00607FFD" w:rsidRPr="00607FFD" w:rsidRDefault="00607FFD" w:rsidP="00607FFD">
                  <w:pPr>
                    <w:contextualSpacing/>
                    <w:jc w:val="both"/>
                    <w:rPr>
                      <w:sz w:val="22"/>
                      <w:szCs w:val="22"/>
                      <w:lang w:eastAsia="en-US"/>
                    </w:rPr>
                  </w:pPr>
                  <w:r w:rsidRPr="00607FFD">
                    <w:rPr>
                      <w:sz w:val="22"/>
                      <w:szCs w:val="22"/>
                      <w:lang w:eastAsia="en-US"/>
                    </w:rPr>
                    <w:t>- осуществление функций, связанных с регистрационным учетом граждан</w:t>
                  </w:r>
                </w:p>
                <w:p w:rsidR="00607FFD" w:rsidRPr="00607FFD" w:rsidRDefault="00607FFD" w:rsidP="00607FFD">
                  <w:pPr>
                    <w:contextualSpacing/>
                    <w:jc w:val="both"/>
                    <w:rPr>
                      <w:sz w:val="22"/>
                      <w:szCs w:val="22"/>
                      <w:lang w:eastAsia="en-US"/>
                    </w:rPr>
                  </w:pPr>
                  <w:r w:rsidRPr="00607FFD">
                    <w:rPr>
                      <w:sz w:val="22"/>
                      <w:szCs w:val="22"/>
                      <w:lang w:eastAsia="en-US"/>
                    </w:rPr>
                    <w:t>- прием граждан по вопросам пользования жилыми и нежилыми помещениями и общим имуществом многоквартирного дома, по иным вопросам, связанным с осуществлением деятельности по содержанию и ремонту общего имущества многоквартирного дома</w:t>
                  </w:r>
                </w:p>
                <w:p w:rsidR="00607FFD" w:rsidRPr="00607FFD" w:rsidRDefault="00607FFD" w:rsidP="00607FFD">
                  <w:pPr>
                    <w:contextualSpacing/>
                    <w:jc w:val="both"/>
                    <w:rPr>
                      <w:sz w:val="22"/>
                      <w:szCs w:val="22"/>
                      <w:lang w:eastAsia="en-US"/>
                    </w:rPr>
                  </w:pPr>
                  <w:r w:rsidRPr="00607FFD">
                    <w:rPr>
                      <w:sz w:val="22"/>
                      <w:szCs w:val="22"/>
                      <w:lang w:eastAsia="en-US"/>
                    </w:rPr>
                    <w:t xml:space="preserve">- принятие и рассмотрение обращений потребителей (жалоб, заявлений, требований, претензий) о </w:t>
                  </w:r>
                  <w:proofErr w:type="spellStart"/>
                  <w:r w:rsidRPr="00607FFD">
                    <w:rPr>
                      <w:sz w:val="22"/>
                      <w:szCs w:val="22"/>
                      <w:lang w:eastAsia="en-US"/>
                    </w:rPr>
                    <w:t>непредоставлении</w:t>
                  </w:r>
                  <w:proofErr w:type="spellEnd"/>
                  <w:r w:rsidRPr="00607FFD">
                    <w:rPr>
                      <w:sz w:val="22"/>
                      <w:szCs w:val="22"/>
                      <w:lang w:eastAsia="en-US"/>
                    </w:rPr>
                    <w:t xml:space="preserve"> или некачественном предоставлении услуг, о невыполнении или некачественном выполнении работ по договору и направление заявителю извещения о результатах их рассмотрения, а также составление актов о нарушении условий договора</w:t>
                  </w:r>
                </w:p>
                <w:p w:rsidR="00607FFD" w:rsidRPr="00607FFD" w:rsidRDefault="00607FFD" w:rsidP="00607FFD">
                  <w:pPr>
                    <w:contextualSpacing/>
                    <w:jc w:val="both"/>
                    <w:rPr>
                      <w:sz w:val="22"/>
                      <w:szCs w:val="22"/>
                      <w:lang w:eastAsia="en-US"/>
                    </w:rPr>
                  </w:pPr>
                  <w:r w:rsidRPr="00607FFD">
                    <w:rPr>
                      <w:sz w:val="22"/>
                      <w:szCs w:val="22"/>
                      <w:lang w:eastAsia="en-US"/>
                    </w:rPr>
                    <w:t>- выдача справок обратившимся за ними гражданам о месте проживания, составе семьи, о стоимости услуг, выписки из домовой книги и финансового лицевого счета и других справок, связанных с пользованием гражданами жилыми помещениями</w:t>
                  </w:r>
                </w:p>
                <w:p w:rsidR="00607FFD" w:rsidRPr="00607FFD" w:rsidRDefault="00607FFD" w:rsidP="00607FFD">
                  <w:pPr>
                    <w:contextualSpacing/>
                    <w:jc w:val="both"/>
                    <w:rPr>
                      <w:sz w:val="22"/>
                      <w:szCs w:val="22"/>
                      <w:lang w:eastAsia="en-US"/>
                    </w:rPr>
                  </w:pPr>
                  <w:r w:rsidRPr="00607FFD">
                    <w:rPr>
                      <w:sz w:val="22"/>
                      <w:szCs w:val="22"/>
                      <w:lang w:eastAsia="en-US"/>
                    </w:rPr>
                    <w:t>- подготовка и представление уполномоченными лицами актов оказанных услуг, выполненных работ, отчетов об оказанных услугах, выполненных работах</w:t>
                  </w:r>
                </w:p>
                <w:p w:rsidR="00607FFD" w:rsidRPr="00607FFD" w:rsidRDefault="00607FFD" w:rsidP="00607FFD">
                  <w:pPr>
                    <w:contextualSpacing/>
                    <w:jc w:val="both"/>
                    <w:rPr>
                      <w:sz w:val="22"/>
                      <w:szCs w:val="22"/>
                      <w:lang w:eastAsia="en-US"/>
                    </w:rPr>
                  </w:pPr>
                  <w:r w:rsidRPr="00607FFD">
                    <w:rPr>
                      <w:sz w:val="22"/>
                      <w:szCs w:val="22"/>
                      <w:lang w:eastAsia="en-US"/>
                    </w:rPr>
                    <w:t>- уведомление об условиях договора лиц, приобретающих помещения в многоквартирном доме</w:t>
                  </w:r>
                </w:p>
                <w:p w:rsidR="00607FFD" w:rsidRPr="00607FFD" w:rsidRDefault="00607FFD" w:rsidP="00607FFD">
                  <w:pPr>
                    <w:contextualSpacing/>
                    <w:jc w:val="both"/>
                    <w:rPr>
                      <w:sz w:val="22"/>
                      <w:szCs w:val="22"/>
                      <w:lang w:eastAsia="en-US"/>
                    </w:rPr>
                  </w:pPr>
                  <w:r w:rsidRPr="00607FFD">
                    <w:rPr>
                      <w:sz w:val="22"/>
                      <w:szCs w:val="22"/>
                      <w:lang w:eastAsia="en-US"/>
                    </w:rPr>
                    <w:t>- содействие в проведении общих собраний собственников помещений в многоквартирном доме</w:t>
                  </w:r>
                </w:p>
                <w:p w:rsidR="00607FFD" w:rsidRPr="00607FFD" w:rsidRDefault="00607FFD" w:rsidP="00607FFD">
                  <w:pPr>
                    <w:contextualSpacing/>
                    <w:jc w:val="both"/>
                    <w:rPr>
                      <w:sz w:val="22"/>
                      <w:szCs w:val="22"/>
                      <w:lang w:eastAsia="en-US"/>
                    </w:rPr>
                  </w:pPr>
                  <w:r w:rsidRPr="00607FFD">
                    <w:rPr>
                      <w:sz w:val="22"/>
                      <w:szCs w:val="22"/>
                      <w:lang w:eastAsia="en-US"/>
                    </w:rPr>
                    <w:t>- проведение периодических осмотров и контрольных проверок технического состояния здания (с оценкой соответствия проектной документации)</w:t>
                  </w:r>
                </w:p>
                <w:p w:rsidR="00607FFD" w:rsidRPr="00607FFD" w:rsidRDefault="00607FFD" w:rsidP="00607FFD">
                  <w:pPr>
                    <w:contextualSpacing/>
                    <w:jc w:val="both"/>
                    <w:rPr>
                      <w:sz w:val="22"/>
                      <w:szCs w:val="22"/>
                      <w:lang w:eastAsia="en-US"/>
                    </w:rPr>
                  </w:pPr>
                  <w:r w:rsidRPr="00607FFD">
                    <w:rPr>
                      <w:sz w:val="22"/>
                      <w:szCs w:val="22"/>
                      <w:lang w:eastAsia="en-US"/>
                    </w:rPr>
                    <w:t>- снятие и передача показаний общедомовых приборов учета</w:t>
                  </w:r>
                </w:p>
                <w:p w:rsidR="00607FFD" w:rsidRPr="00607FFD" w:rsidRDefault="00607FFD" w:rsidP="00607FFD">
                  <w:pPr>
                    <w:contextualSpacing/>
                    <w:jc w:val="both"/>
                    <w:rPr>
                      <w:sz w:val="22"/>
                      <w:szCs w:val="22"/>
                      <w:lang w:eastAsia="en-US"/>
                    </w:rPr>
                  </w:pPr>
                  <w:r w:rsidRPr="00607FFD">
                    <w:rPr>
                      <w:sz w:val="22"/>
                      <w:szCs w:val="22"/>
                      <w:lang w:eastAsia="en-US"/>
                    </w:rPr>
                    <w:t>- ведение, хранение технической и иной документации на многоквартирный дом</w:t>
                  </w:r>
                </w:p>
                <w:p w:rsidR="00607FFD" w:rsidRPr="00607FFD" w:rsidRDefault="00607FFD" w:rsidP="00607FFD">
                  <w:pPr>
                    <w:jc w:val="both"/>
                    <w:rPr>
                      <w:sz w:val="22"/>
                      <w:szCs w:val="22"/>
                    </w:rPr>
                  </w:pPr>
                </w:p>
              </w:tc>
              <w:tc>
                <w:tcPr>
                  <w:tcW w:w="2176" w:type="dxa"/>
                  <w:gridSpan w:val="2"/>
                  <w:tcBorders>
                    <w:top w:val="single" w:sz="4" w:space="0" w:color="auto"/>
                    <w:left w:val="single" w:sz="4" w:space="0" w:color="auto"/>
                    <w:bottom w:val="single" w:sz="4" w:space="0" w:color="auto"/>
                  </w:tcBorders>
                </w:tcPr>
                <w:p w:rsidR="00607FFD" w:rsidRPr="00607FFD" w:rsidRDefault="00607FFD" w:rsidP="00607FFD">
                  <w:pPr>
                    <w:jc w:val="both"/>
                    <w:rPr>
                      <w:sz w:val="22"/>
                      <w:szCs w:val="22"/>
                    </w:rPr>
                  </w:pPr>
                  <w:r w:rsidRPr="00607FFD">
                    <w:rPr>
                      <w:sz w:val="22"/>
                      <w:szCs w:val="22"/>
                    </w:rPr>
                    <w:t>постоянно</w:t>
                  </w:r>
                </w:p>
              </w:tc>
            </w:tr>
            <w:tr w:rsidR="00607FFD" w:rsidRPr="00607FFD" w:rsidTr="00020F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607FFD" w:rsidRPr="00607FFD" w:rsidRDefault="00607FFD" w:rsidP="003D65EC">
                  <w:pPr>
                    <w:jc w:val="center"/>
                    <w:rPr>
                      <w:b/>
                      <w:sz w:val="22"/>
                      <w:szCs w:val="22"/>
                    </w:rPr>
                  </w:pPr>
                  <w:r w:rsidRPr="00607FFD">
                    <w:rPr>
                      <w:b/>
                      <w:sz w:val="22"/>
                      <w:szCs w:val="22"/>
                    </w:rPr>
                    <w:t>1</w:t>
                  </w:r>
                  <w:r w:rsidR="003D65EC">
                    <w:rPr>
                      <w:b/>
                      <w:sz w:val="22"/>
                      <w:szCs w:val="22"/>
                    </w:rPr>
                    <w:t>3</w:t>
                  </w:r>
                  <w:r w:rsidRPr="00607FFD">
                    <w:rPr>
                      <w:b/>
                      <w:sz w:val="22"/>
                      <w:szCs w:val="22"/>
                    </w:rPr>
                    <w:t>.</w:t>
                  </w:r>
                </w:p>
              </w:tc>
              <w:tc>
                <w:tcPr>
                  <w:tcW w:w="2439" w:type="dxa"/>
                  <w:gridSpan w:val="2"/>
                </w:tcPr>
                <w:p w:rsidR="00607FFD" w:rsidRPr="00607FFD" w:rsidRDefault="00607FFD" w:rsidP="00607FFD">
                  <w:pPr>
                    <w:tabs>
                      <w:tab w:val="left" w:pos="2694"/>
                      <w:tab w:val="left" w:pos="6096"/>
                      <w:tab w:val="left" w:pos="7655"/>
                      <w:tab w:val="left" w:pos="7938"/>
                    </w:tabs>
                    <w:jc w:val="center"/>
                    <w:rPr>
                      <w:rFonts w:ascii="Sylfaen" w:hAnsi="Sylfaen" w:cs="Sylfaen"/>
                      <w:b/>
                      <w:bCs/>
                      <w:sz w:val="22"/>
                      <w:szCs w:val="22"/>
                    </w:rPr>
                  </w:pPr>
                  <w:r w:rsidRPr="00607FFD">
                    <w:rPr>
                      <w:b/>
                      <w:sz w:val="22"/>
                      <w:szCs w:val="22"/>
                    </w:rPr>
                    <w:t>Организация расчетов с потребителями и взимания платы за содержание и ремонт общего имущества в многоквартирном доме</w:t>
                  </w:r>
                </w:p>
                <w:p w:rsidR="00607FFD" w:rsidRPr="00607FFD" w:rsidRDefault="00607FFD" w:rsidP="00607FFD">
                  <w:pPr>
                    <w:tabs>
                      <w:tab w:val="left" w:pos="2694"/>
                      <w:tab w:val="left" w:pos="6096"/>
                      <w:tab w:val="left" w:pos="7655"/>
                      <w:tab w:val="left" w:pos="7938"/>
                    </w:tabs>
                    <w:rPr>
                      <w:rFonts w:ascii="Sylfaen" w:hAnsi="Sylfaen" w:cs="Sylfaen"/>
                      <w:b/>
                      <w:bCs/>
                      <w:sz w:val="22"/>
                      <w:szCs w:val="22"/>
                    </w:rPr>
                  </w:pPr>
                </w:p>
                <w:p w:rsidR="00607FFD" w:rsidRPr="00607FFD" w:rsidRDefault="00607FFD" w:rsidP="00607FFD">
                  <w:pPr>
                    <w:jc w:val="center"/>
                    <w:rPr>
                      <w:sz w:val="22"/>
                      <w:szCs w:val="22"/>
                    </w:rPr>
                  </w:pPr>
                </w:p>
              </w:tc>
              <w:tc>
                <w:tcPr>
                  <w:tcW w:w="5320" w:type="dxa"/>
                  <w:tcBorders>
                    <w:right w:val="single" w:sz="4" w:space="0" w:color="auto"/>
                  </w:tcBorders>
                </w:tcPr>
                <w:p w:rsidR="00607FFD" w:rsidRPr="00607FFD" w:rsidRDefault="00607FFD" w:rsidP="00607FFD">
                  <w:pPr>
                    <w:contextualSpacing/>
                    <w:jc w:val="both"/>
                    <w:rPr>
                      <w:sz w:val="22"/>
                      <w:szCs w:val="22"/>
                      <w:lang w:eastAsia="en-US"/>
                    </w:rPr>
                  </w:pPr>
                  <w:r w:rsidRPr="00607FFD">
                    <w:rPr>
                      <w:sz w:val="22"/>
                      <w:szCs w:val="22"/>
                      <w:lang w:eastAsia="en-US"/>
                    </w:rPr>
                    <w:lastRenderedPageBreak/>
                    <w:t>- формирование информационной базы о потребителях и обеспечение требований законодательства Российской Федерации к её защите</w:t>
                  </w:r>
                </w:p>
                <w:p w:rsidR="00607FFD" w:rsidRPr="00607FFD" w:rsidRDefault="00607FFD" w:rsidP="00607FFD">
                  <w:pPr>
                    <w:contextualSpacing/>
                    <w:jc w:val="both"/>
                    <w:rPr>
                      <w:sz w:val="22"/>
                      <w:szCs w:val="22"/>
                      <w:lang w:eastAsia="en-US"/>
                    </w:rPr>
                  </w:pPr>
                  <w:r w:rsidRPr="00607FFD">
                    <w:rPr>
                      <w:sz w:val="22"/>
                      <w:szCs w:val="22"/>
                      <w:lang w:eastAsia="en-US"/>
                    </w:rPr>
                    <w:t>- программное обеспечение деятельности по расчетам с потребителями</w:t>
                  </w:r>
                </w:p>
                <w:p w:rsidR="00607FFD" w:rsidRPr="00607FFD" w:rsidRDefault="00607FFD" w:rsidP="00607FFD">
                  <w:pPr>
                    <w:contextualSpacing/>
                    <w:jc w:val="both"/>
                    <w:rPr>
                      <w:sz w:val="22"/>
                      <w:szCs w:val="22"/>
                      <w:lang w:eastAsia="en-US"/>
                    </w:rPr>
                  </w:pPr>
                  <w:r w:rsidRPr="00607FFD">
                    <w:rPr>
                      <w:sz w:val="22"/>
                      <w:szCs w:val="22"/>
                      <w:lang w:eastAsia="en-US"/>
                    </w:rPr>
                    <w:t>- начисление платы за содержание и ремонт жилого помещения, осуществление перерасчетов в случаях, предусмотренных жилищным законодательством</w:t>
                  </w:r>
                </w:p>
                <w:p w:rsidR="00607FFD" w:rsidRPr="00607FFD" w:rsidRDefault="00607FFD" w:rsidP="00607FFD">
                  <w:pPr>
                    <w:contextualSpacing/>
                    <w:jc w:val="both"/>
                    <w:rPr>
                      <w:sz w:val="22"/>
                      <w:szCs w:val="22"/>
                      <w:lang w:eastAsia="en-US"/>
                    </w:rPr>
                  </w:pPr>
                  <w:r w:rsidRPr="00607FFD">
                    <w:rPr>
                      <w:sz w:val="22"/>
                      <w:szCs w:val="22"/>
                      <w:lang w:eastAsia="en-US"/>
                    </w:rPr>
                    <w:t xml:space="preserve">- оформление платежных документов и их </w:t>
                  </w:r>
                  <w:r w:rsidRPr="00607FFD">
                    <w:rPr>
                      <w:sz w:val="22"/>
                      <w:szCs w:val="22"/>
                      <w:lang w:eastAsia="en-US"/>
                    </w:rPr>
                    <w:lastRenderedPageBreak/>
                    <w:t>предоставление потребителям в соответствии с условиями договора</w:t>
                  </w:r>
                </w:p>
                <w:p w:rsidR="00607FFD" w:rsidRPr="00607FFD" w:rsidRDefault="00607FFD" w:rsidP="00607FFD">
                  <w:pPr>
                    <w:contextualSpacing/>
                    <w:jc w:val="both"/>
                    <w:rPr>
                      <w:sz w:val="22"/>
                      <w:szCs w:val="22"/>
                      <w:lang w:eastAsia="en-US"/>
                    </w:rPr>
                  </w:pPr>
                  <w:r w:rsidRPr="00607FFD">
                    <w:rPr>
                      <w:sz w:val="22"/>
                      <w:szCs w:val="22"/>
                      <w:lang w:eastAsia="en-US"/>
                    </w:rPr>
                    <w:t>-  проведение сверки расчетов по внесению платы за содержание и ремонт жилого помещения по требованию потребителя и выдача документов подтверждающих правильность начисления или расчетов</w:t>
                  </w:r>
                </w:p>
                <w:p w:rsidR="00607FFD" w:rsidRPr="00607FFD" w:rsidRDefault="00607FFD" w:rsidP="00607FFD">
                  <w:pPr>
                    <w:contextualSpacing/>
                    <w:jc w:val="both"/>
                    <w:rPr>
                      <w:sz w:val="22"/>
                      <w:szCs w:val="22"/>
                      <w:lang w:eastAsia="en-US"/>
                    </w:rPr>
                  </w:pPr>
                  <w:r w:rsidRPr="00607FFD">
                    <w:rPr>
                      <w:sz w:val="22"/>
                      <w:szCs w:val="22"/>
                      <w:lang w:eastAsia="en-US"/>
                    </w:rPr>
                    <w:t>- ведение претензионной, исковой работы, а также взаимодействие с судебными приставами по исполнительным листам</w:t>
                  </w:r>
                </w:p>
                <w:p w:rsidR="00607FFD" w:rsidRPr="00607FFD" w:rsidRDefault="00607FFD" w:rsidP="00607FFD">
                  <w:pPr>
                    <w:contextualSpacing/>
                    <w:jc w:val="both"/>
                    <w:rPr>
                      <w:sz w:val="22"/>
                      <w:szCs w:val="22"/>
                      <w:lang w:eastAsia="en-US"/>
                    </w:rPr>
                  </w:pPr>
                </w:p>
              </w:tc>
              <w:tc>
                <w:tcPr>
                  <w:tcW w:w="2176" w:type="dxa"/>
                  <w:gridSpan w:val="2"/>
                  <w:tcBorders>
                    <w:top w:val="single" w:sz="4" w:space="0" w:color="auto"/>
                    <w:left w:val="single" w:sz="4" w:space="0" w:color="auto"/>
                  </w:tcBorders>
                </w:tcPr>
                <w:p w:rsidR="00607FFD" w:rsidRPr="00607FFD" w:rsidRDefault="00607FFD" w:rsidP="00607FFD">
                  <w:pPr>
                    <w:jc w:val="both"/>
                    <w:rPr>
                      <w:sz w:val="22"/>
                      <w:szCs w:val="22"/>
                    </w:rPr>
                  </w:pPr>
                  <w:r w:rsidRPr="00607FFD">
                    <w:rPr>
                      <w:sz w:val="22"/>
                      <w:szCs w:val="22"/>
                    </w:rPr>
                    <w:lastRenderedPageBreak/>
                    <w:t>постоянно</w:t>
                  </w:r>
                </w:p>
              </w:tc>
            </w:tr>
          </w:tbl>
          <w:p w:rsidR="00607FFD" w:rsidRPr="00607FFD" w:rsidRDefault="00607FFD" w:rsidP="00607FFD">
            <w:pPr>
              <w:jc w:val="center"/>
              <w:rPr>
                <w:b/>
                <w:sz w:val="22"/>
                <w:szCs w:val="22"/>
              </w:rPr>
            </w:pPr>
          </w:p>
          <w:p w:rsidR="00607FFD" w:rsidRPr="00607FFD" w:rsidRDefault="00607FFD" w:rsidP="00607FFD">
            <w:pPr>
              <w:jc w:val="both"/>
              <w:rPr>
                <w:i/>
                <w:sz w:val="22"/>
                <w:szCs w:val="22"/>
              </w:rPr>
            </w:pPr>
            <w:r w:rsidRPr="00607FFD">
              <w:rPr>
                <w:i/>
                <w:sz w:val="22"/>
                <w:szCs w:val="22"/>
              </w:rPr>
              <w:t xml:space="preserve">         - Периодичность выполнения работ, услуг может меняться в соответствие с принятыми законами и другими нормативными актами. </w:t>
            </w:r>
          </w:p>
          <w:p w:rsidR="00607FFD" w:rsidRPr="00607FFD" w:rsidRDefault="00607FFD" w:rsidP="00607FFD">
            <w:pPr>
              <w:jc w:val="center"/>
              <w:rPr>
                <w:b/>
                <w:sz w:val="22"/>
                <w:szCs w:val="22"/>
              </w:rPr>
            </w:pPr>
          </w:p>
          <w:p w:rsidR="00607FFD" w:rsidRPr="00607FFD" w:rsidRDefault="00607FFD" w:rsidP="00607FFD">
            <w:pPr>
              <w:jc w:val="center"/>
              <w:rPr>
                <w:b/>
                <w:sz w:val="22"/>
                <w:szCs w:val="22"/>
              </w:rPr>
            </w:pPr>
          </w:p>
          <w:p w:rsidR="00607FFD" w:rsidRPr="00607FFD" w:rsidRDefault="00607FFD" w:rsidP="00607FFD">
            <w:pPr>
              <w:jc w:val="center"/>
              <w:rPr>
                <w:b/>
                <w:sz w:val="22"/>
                <w:szCs w:val="22"/>
              </w:rPr>
            </w:pPr>
          </w:p>
          <w:p w:rsidR="00607FFD" w:rsidRPr="00607FFD" w:rsidRDefault="00607FFD" w:rsidP="00607FFD">
            <w:pPr>
              <w:rPr>
                <w:sz w:val="22"/>
                <w:szCs w:val="22"/>
              </w:rPr>
            </w:pPr>
            <w:r w:rsidRPr="00607FFD">
              <w:rPr>
                <w:sz w:val="22"/>
                <w:szCs w:val="22"/>
              </w:rPr>
              <w:tab/>
              <w:t>Собственники:                                                                                                 Директор</w:t>
            </w:r>
          </w:p>
          <w:p w:rsidR="00607FFD" w:rsidRPr="00607FFD" w:rsidRDefault="00607FFD" w:rsidP="00607FFD">
            <w:pPr>
              <w:rPr>
                <w:sz w:val="22"/>
                <w:szCs w:val="22"/>
              </w:rPr>
            </w:pPr>
          </w:p>
          <w:p w:rsidR="00607FFD" w:rsidRPr="00607FFD" w:rsidRDefault="00607FFD" w:rsidP="00607FFD">
            <w:pPr>
              <w:rPr>
                <w:sz w:val="22"/>
                <w:szCs w:val="22"/>
              </w:rPr>
            </w:pPr>
            <w:r w:rsidRPr="00607FFD">
              <w:rPr>
                <w:sz w:val="22"/>
                <w:szCs w:val="22"/>
              </w:rPr>
              <w:t xml:space="preserve">                                                                                                                                                                </w:t>
            </w:r>
          </w:p>
          <w:p w:rsidR="00607FFD" w:rsidRPr="00607FFD" w:rsidRDefault="00607FFD" w:rsidP="00607FFD">
            <w:pPr>
              <w:rPr>
                <w:sz w:val="22"/>
                <w:szCs w:val="22"/>
              </w:rPr>
            </w:pPr>
            <w:r w:rsidRPr="00607FFD">
              <w:rPr>
                <w:sz w:val="22"/>
                <w:szCs w:val="22"/>
              </w:rPr>
              <w:t xml:space="preserve">                                                                                                                                         </w:t>
            </w:r>
            <w:r w:rsidRPr="00607FFD">
              <w:rPr>
                <w:sz w:val="22"/>
                <w:szCs w:val="22"/>
              </w:rPr>
              <w:tab/>
            </w:r>
            <w:r w:rsidRPr="00607FFD">
              <w:rPr>
                <w:sz w:val="22"/>
                <w:szCs w:val="22"/>
              </w:rPr>
              <w:tab/>
            </w:r>
            <w:r w:rsidRPr="00607FFD">
              <w:rPr>
                <w:sz w:val="22"/>
                <w:szCs w:val="22"/>
              </w:rPr>
              <w:tab/>
            </w:r>
            <w:r w:rsidRPr="00607FFD">
              <w:rPr>
                <w:sz w:val="22"/>
                <w:szCs w:val="22"/>
              </w:rPr>
              <w:tab/>
            </w:r>
            <w:r w:rsidRPr="00607FFD">
              <w:rPr>
                <w:sz w:val="22"/>
                <w:szCs w:val="22"/>
              </w:rPr>
              <w:tab/>
            </w:r>
            <w:r w:rsidRPr="00607FFD">
              <w:rPr>
                <w:sz w:val="22"/>
                <w:szCs w:val="22"/>
              </w:rPr>
              <w:tab/>
            </w:r>
            <w:r w:rsidRPr="00607FFD">
              <w:rPr>
                <w:sz w:val="22"/>
                <w:szCs w:val="22"/>
              </w:rPr>
              <w:tab/>
            </w:r>
            <w:r w:rsidRPr="00607FFD">
              <w:rPr>
                <w:sz w:val="22"/>
                <w:szCs w:val="22"/>
              </w:rPr>
              <w:tab/>
            </w:r>
            <w:r w:rsidRPr="00607FFD">
              <w:rPr>
                <w:sz w:val="22"/>
                <w:szCs w:val="22"/>
              </w:rPr>
              <w:tab/>
            </w:r>
            <w:r w:rsidRPr="00607FFD">
              <w:rPr>
                <w:sz w:val="22"/>
                <w:szCs w:val="22"/>
              </w:rPr>
              <w:tab/>
            </w:r>
            <w:r w:rsidRPr="00607FFD">
              <w:rPr>
                <w:sz w:val="22"/>
                <w:szCs w:val="22"/>
              </w:rPr>
              <w:tab/>
            </w:r>
            <w:r w:rsidRPr="00607FFD">
              <w:rPr>
                <w:sz w:val="22"/>
                <w:szCs w:val="22"/>
              </w:rPr>
              <w:tab/>
              <w:t>_____________________/</w:t>
            </w:r>
            <w:proofErr w:type="spellStart"/>
            <w:r w:rsidRPr="00607FFD">
              <w:rPr>
                <w:sz w:val="22"/>
                <w:szCs w:val="22"/>
              </w:rPr>
              <w:t>Р.Н..Гайдученко</w:t>
            </w:r>
            <w:proofErr w:type="spellEnd"/>
            <w:r w:rsidRPr="00607FFD">
              <w:rPr>
                <w:sz w:val="22"/>
                <w:szCs w:val="22"/>
              </w:rPr>
              <w:t>/</w:t>
            </w:r>
          </w:p>
          <w:p w:rsidR="00607FFD" w:rsidRPr="00607FFD" w:rsidRDefault="00607FFD" w:rsidP="00607FFD">
            <w:pPr>
              <w:rPr>
                <w:sz w:val="22"/>
                <w:szCs w:val="22"/>
              </w:rPr>
            </w:pPr>
          </w:p>
          <w:p w:rsidR="00607FFD" w:rsidRPr="00607FFD" w:rsidRDefault="00607FFD" w:rsidP="00607FFD">
            <w:pPr>
              <w:rPr>
                <w:sz w:val="22"/>
                <w:szCs w:val="22"/>
              </w:rPr>
            </w:pPr>
            <w:r w:rsidRPr="00607FFD">
              <w:rPr>
                <w:sz w:val="22"/>
                <w:szCs w:val="22"/>
              </w:rPr>
              <w:t xml:space="preserve">                                                                                                                               </w:t>
            </w:r>
            <w:r w:rsidR="006B35B7">
              <w:rPr>
                <w:sz w:val="22"/>
                <w:szCs w:val="22"/>
              </w:rPr>
              <w:t>М.П</w:t>
            </w:r>
            <w:r w:rsidRPr="00607FFD">
              <w:rPr>
                <w:sz w:val="22"/>
                <w:szCs w:val="22"/>
              </w:rPr>
              <w:t xml:space="preserve">.  </w:t>
            </w:r>
          </w:p>
          <w:p w:rsidR="00607FFD" w:rsidRPr="00607FFD" w:rsidRDefault="00607FFD" w:rsidP="00607FFD">
            <w:pPr>
              <w:ind w:firstLine="567"/>
              <w:jc w:val="center"/>
              <w:rPr>
                <w:sz w:val="22"/>
                <w:szCs w:val="22"/>
              </w:rPr>
            </w:pPr>
          </w:p>
          <w:p w:rsidR="00607FFD" w:rsidRPr="00607FFD" w:rsidRDefault="00607FFD" w:rsidP="00607FFD">
            <w:pPr>
              <w:ind w:firstLine="567"/>
              <w:jc w:val="center"/>
              <w:rPr>
                <w:sz w:val="22"/>
                <w:szCs w:val="22"/>
              </w:rPr>
            </w:pPr>
          </w:p>
          <w:p w:rsidR="00607FFD" w:rsidRPr="00607FFD" w:rsidRDefault="00607FFD" w:rsidP="00607FFD">
            <w:pPr>
              <w:ind w:firstLine="567"/>
              <w:jc w:val="center"/>
              <w:rPr>
                <w:sz w:val="22"/>
                <w:szCs w:val="22"/>
              </w:rPr>
            </w:pPr>
          </w:p>
          <w:p w:rsidR="00607FFD" w:rsidRPr="00607FFD" w:rsidRDefault="00607FFD" w:rsidP="00607FFD">
            <w:pPr>
              <w:ind w:firstLine="567"/>
              <w:jc w:val="center"/>
              <w:rPr>
                <w:sz w:val="22"/>
                <w:szCs w:val="22"/>
              </w:rPr>
            </w:pPr>
          </w:p>
          <w:p w:rsidR="00607FFD" w:rsidRPr="00607FFD" w:rsidRDefault="00607FFD" w:rsidP="00607FFD">
            <w:pPr>
              <w:ind w:firstLine="567"/>
              <w:jc w:val="center"/>
              <w:rPr>
                <w:sz w:val="22"/>
                <w:szCs w:val="22"/>
              </w:rPr>
            </w:pPr>
          </w:p>
          <w:p w:rsidR="00607FFD" w:rsidRPr="00607FFD" w:rsidRDefault="00607FFD" w:rsidP="00607FFD">
            <w:pPr>
              <w:ind w:firstLine="567"/>
              <w:jc w:val="center"/>
              <w:rPr>
                <w:sz w:val="22"/>
                <w:szCs w:val="22"/>
              </w:rPr>
            </w:pPr>
          </w:p>
          <w:p w:rsidR="00607FFD" w:rsidRPr="00607FFD" w:rsidRDefault="00607FFD" w:rsidP="00607FFD">
            <w:pPr>
              <w:ind w:firstLine="567"/>
              <w:jc w:val="center"/>
              <w:rPr>
                <w:sz w:val="22"/>
                <w:szCs w:val="22"/>
              </w:rPr>
            </w:pPr>
          </w:p>
          <w:p w:rsidR="00607FFD" w:rsidRPr="00607FFD" w:rsidRDefault="00607FFD" w:rsidP="00607FFD">
            <w:pPr>
              <w:ind w:firstLine="567"/>
              <w:jc w:val="center"/>
              <w:rPr>
                <w:sz w:val="22"/>
                <w:szCs w:val="22"/>
              </w:rPr>
            </w:pPr>
          </w:p>
          <w:p w:rsidR="00607FFD" w:rsidRPr="00607FFD" w:rsidRDefault="00607FFD" w:rsidP="00607FFD">
            <w:pPr>
              <w:ind w:firstLine="567"/>
              <w:jc w:val="center"/>
              <w:rPr>
                <w:sz w:val="22"/>
                <w:szCs w:val="22"/>
              </w:rPr>
            </w:pPr>
          </w:p>
          <w:p w:rsidR="00607FFD" w:rsidRPr="00607FFD" w:rsidRDefault="00607FFD" w:rsidP="00607FFD">
            <w:pPr>
              <w:ind w:firstLine="567"/>
              <w:jc w:val="center"/>
              <w:rPr>
                <w:sz w:val="22"/>
                <w:szCs w:val="22"/>
              </w:rPr>
            </w:pPr>
          </w:p>
          <w:p w:rsidR="00607FFD" w:rsidRPr="00607FFD" w:rsidRDefault="00607FFD" w:rsidP="00607FFD">
            <w:pPr>
              <w:ind w:firstLine="567"/>
              <w:jc w:val="center"/>
              <w:rPr>
                <w:sz w:val="22"/>
                <w:szCs w:val="22"/>
              </w:rPr>
            </w:pPr>
          </w:p>
          <w:p w:rsidR="00607FFD" w:rsidRPr="00607FFD" w:rsidRDefault="00607FFD" w:rsidP="00607FFD">
            <w:pPr>
              <w:ind w:firstLine="567"/>
              <w:jc w:val="center"/>
              <w:rPr>
                <w:sz w:val="22"/>
                <w:szCs w:val="22"/>
              </w:rPr>
            </w:pPr>
          </w:p>
          <w:p w:rsidR="00607FFD" w:rsidRPr="00607FFD" w:rsidRDefault="00607FFD" w:rsidP="00607FFD">
            <w:pPr>
              <w:ind w:firstLine="567"/>
              <w:jc w:val="center"/>
              <w:rPr>
                <w:sz w:val="22"/>
                <w:szCs w:val="22"/>
              </w:rPr>
            </w:pPr>
          </w:p>
          <w:p w:rsidR="00607FFD" w:rsidRPr="00607FFD" w:rsidRDefault="00607FFD" w:rsidP="00607FFD">
            <w:pPr>
              <w:ind w:firstLine="567"/>
              <w:jc w:val="center"/>
              <w:rPr>
                <w:sz w:val="22"/>
                <w:szCs w:val="22"/>
              </w:rPr>
            </w:pPr>
          </w:p>
          <w:p w:rsidR="00607FFD" w:rsidRPr="00607FFD" w:rsidRDefault="00607FFD" w:rsidP="00607FFD">
            <w:pPr>
              <w:ind w:firstLine="567"/>
              <w:jc w:val="center"/>
              <w:rPr>
                <w:sz w:val="22"/>
                <w:szCs w:val="22"/>
              </w:rPr>
            </w:pPr>
          </w:p>
          <w:p w:rsidR="00607FFD" w:rsidRPr="00607FFD" w:rsidRDefault="00607FFD" w:rsidP="00607FFD">
            <w:pPr>
              <w:ind w:firstLine="567"/>
              <w:jc w:val="center"/>
              <w:rPr>
                <w:sz w:val="22"/>
                <w:szCs w:val="22"/>
              </w:rPr>
            </w:pPr>
          </w:p>
          <w:p w:rsidR="00607FFD" w:rsidRPr="00607FFD" w:rsidRDefault="00607FFD" w:rsidP="00607FFD">
            <w:pPr>
              <w:ind w:firstLine="567"/>
              <w:jc w:val="center"/>
              <w:rPr>
                <w:sz w:val="22"/>
                <w:szCs w:val="22"/>
              </w:rPr>
            </w:pPr>
          </w:p>
          <w:p w:rsidR="00607FFD" w:rsidRPr="00607FFD" w:rsidRDefault="00607FFD" w:rsidP="00607FFD">
            <w:pPr>
              <w:ind w:firstLine="567"/>
              <w:jc w:val="center"/>
              <w:rPr>
                <w:sz w:val="22"/>
                <w:szCs w:val="22"/>
              </w:rPr>
            </w:pPr>
          </w:p>
          <w:p w:rsidR="00607FFD" w:rsidRPr="00607FFD" w:rsidRDefault="00607FFD" w:rsidP="00607FFD">
            <w:pPr>
              <w:ind w:firstLine="567"/>
              <w:jc w:val="center"/>
              <w:rPr>
                <w:sz w:val="22"/>
                <w:szCs w:val="22"/>
              </w:rPr>
            </w:pPr>
          </w:p>
          <w:p w:rsidR="00607FFD" w:rsidRPr="00607FFD" w:rsidRDefault="00607FFD" w:rsidP="00607FFD">
            <w:pPr>
              <w:ind w:firstLine="567"/>
              <w:jc w:val="center"/>
              <w:rPr>
                <w:sz w:val="22"/>
                <w:szCs w:val="22"/>
              </w:rPr>
            </w:pPr>
          </w:p>
          <w:p w:rsidR="00607FFD" w:rsidRPr="00607FFD" w:rsidRDefault="00607FFD" w:rsidP="00607FFD">
            <w:pPr>
              <w:ind w:firstLine="567"/>
              <w:jc w:val="center"/>
              <w:rPr>
                <w:sz w:val="22"/>
                <w:szCs w:val="22"/>
              </w:rPr>
            </w:pPr>
          </w:p>
          <w:p w:rsidR="00607FFD" w:rsidRPr="00607FFD" w:rsidRDefault="00607FFD" w:rsidP="00607FFD">
            <w:pPr>
              <w:ind w:firstLine="567"/>
              <w:jc w:val="center"/>
              <w:rPr>
                <w:sz w:val="22"/>
                <w:szCs w:val="22"/>
              </w:rPr>
            </w:pPr>
          </w:p>
          <w:p w:rsidR="00607FFD" w:rsidRPr="00607FFD" w:rsidRDefault="00607FFD" w:rsidP="00607FFD">
            <w:pPr>
              <w:ind w:firstLine="567"/>
              <w:jc w:val="center"/>
              <w:rPr>
                <w:sz w:val="22"/>
                <w:szCs w:val="22"/>
              </w:rPr>
            </w:pPr>
          </w:p>
          <w:p w:rsidR="00607FFD" w:rsidRPr="00607FFD" w:rsidRDefault="00607FFD" w:rsidP="00607FFD">
            <w:pPr>
              <w:ind w:firstLine="567"/>
              <w:jc w:val="center"/>
              <w:rPr>
                <w:sz w:val="22"/>
                <w:szCs w:val="22"/>
              </w:rPr>
            </w:pPr>
          </w:p>
          <w:p w:rsidR="00607FFD" w:rsidRPr="00607FFD" w:rsidRDefault="00607FFD" w:rsidP="00607FFD">
            <w:pPr>
              <w:ind w:firstLine="567"/>
              <w:jc w:val="center"/>
              <w:rPr>
                <w:sz w:val="22"/>
                <w:szCs w:val="22"/>
              </w:rPr>
            </w:pPr>
          </w:p>
          <w:p w:rsidR="00607FFD" w:rsidRPr="00607FFD" w:rsidRDefault="00607FFD" w:rsidP="00607FFD">
            <w:pPr>
              <w:ind w:firstLine="567"/>
              <w:jc w:val="center"/>
              <w:rPr>
                <w:sz w:val="22"/>
                <w:szCs w:val="22"/>
              </w:rPr>
            </w:pPr>
          </w:p>
          <w:p w:rsidR="00607FFD" w:rsidRPr="00607FFD" w:rsidRDefault="00607FFD" w:rsidP="00607FFD">
            <w:pPr>
              <w:ind w:firstLine="567"/>
              <w:jc w:val="center"/>
              <w:rPr>
                <w:sz w:val="22"/>
                <w:szCs w:val="22"/>
              </w:rPr>
            </w:pPr>
          </w:p>
          <w:p w:rsidR="00607FFD" w:rsidRPr="00607FFD" w:rsidRDefault="00607FFD" w:rsidP="00607FFD">
            <w:pPr>
              <w:ind w:firstLine="567"/>
              <w:jc w:val="center"/>
              <w:rPr>
                <w:sz w:val="22"/>
                <w:szCs w:val="22"/>
              </w:rPr>
            </w:pPr>
          </w:p>
          <w:p w:rsidR="00607FFD" w:rsidRPr="00607FFD" w:rsidRDefault="00607FFD" w:rsidP="00607FFD">
            <w:pPr>
              <w:jc w:val="right"/>
              <w:rPr>
                <w:i/>
                <w:sz w:val="22"/>
                <w:szCs w:val="22"/>
              </w:rPr>
            </w:pPr>
          </w:p>
          <w:p w:rsidR="00607FFD" w:rsidRPr="00607FFD" w:rsidRDefault="00607FFD" w:rsidP="00607FFD">
            <w:pPr>
              <w:jc w:val="right"/>
              <w:rPr>
                <w:i/>
                <w:sz w:val="22"/>
                <w:szCs w:val="22"/>
              </w:rPr>
            </w:pPr>
          </w:p>
          <w:p w:rsidR="00607FFD" w:rsidRPr="00607FFD" w:rsidRDefault="00607FFD" w:rsidP="00607FFD">
            <w:pPr>
              <w:jc w:val="right"/>
              <w:rPr>
                <w:i/>
                <w:sz w:val="22"/>
                <w:szCs w:val="22"/>
              </w:rPr>
            </w:pPr>
          </w:p>
          <w:p w:rsidR="00607FFD" w:rsidRDefault="00607FFD" w:rsidP="00607FFD">
            <w:pPr>
              <w:jc w:val="right"/>
              <w:rPr>
                <w:i/>
                <w:sz w:val="22"/>
                <w:szCs w:val="22"/>
              </w:rPr>
            </w:pPr>
          </w:p>
          <w:p w:rsidR="006B35B7" w:rsidRPr="00607FFD" w:rsidRDefault="006B35B7" w:rsidP="00607FFD">
            <w:pPr>
              <w:jc w:val="right"/>
              <w:rPr>
                <w:i/>
                <w:sz w:val="22"/>
                <w:szCs w:val="22"/>
              </w:rPr>
            </w:pPr>
          </w:p>
          <w:p w:rsidR="00607FFD" w:rsidRPr="00607FFD" w:rsidRDefault="00607FFD" w:rsidP="00607FFD">
            <w:pPr>
              <w:jc w:val="right"/>
              <w:rPr>
                <w:i/>
                <w:sz w:val="22"/>
                <w:szCs w:val="22"/>
              </w:rPr>
            </w:pPr>
          </w:p>
          <w:p w:rsidR="00607FFD" w:rsidRPr="00607FFD" w:rsidRDefault="00607FFD" w:rsidP="00607FFD">
            <w:pPr>
              <w:jc w:val="right"/>
              <w:rPr>
                <w:i/>
                <w:sz w:val="22"/>
                <w:szCs w:val="22"/>
              </w:rPr>
            </w:pPr>
          </w:p>
          <w:p w:rsidR="00607FFD" w:rsidRPr="00607FFD" w:rsidRDefault="00607FFD" w:rsidP="00607FFD">
            <w:pPr>
              <w:jc w:val="right"/>
              <w:rPr>
                <w:i/>
                <w:sz w:val="22"/>
                <w:szCs w:val="22"/>
              </w:rPr>
            </w:pPr>
          </w:p>
          <w:p w:rsidR="00AE52BD" w:rsidRDefault="00AE52BD" w:rsidP="00607FFD">
            <w:pPr>
              <w:jc w:val="right"/>
              <w:rPr>
                <w:i/>
                <w:sz w:val="22"/>
                <w:szCs w:val="22"/>
              </w:rPr>
            </w:pPr>
          </w:p>
          <w:p w:rsidR="00AE52BD" w:rsidRDefault="00AE52BD" w:rsidP="00607FFD">
            <w:pPr>
              <w:jc w:val="right"/>
              <w:rPr>
                <w:i/>
                <w:sz w:val="22"/>
                <w:szCs w:val="22"/>
              </w:rPr>
            </w:pPr>
          </w:p>
          <w:p w:rsidR="00607FFD" w:rsidRPr="00607FFD" w:rsidRDefault="00607FFD" w:rsidP="00607FFD">
            <w:pPr>
              <w:jc w:val="right"/>
              <w:rPr>
                <w:i/>
                <w:sz w:val="22"/>
                <w:szCs w:val="22"/>
              </w:rPr>
            </w:pPr>
            <w:r w:rsidRPr="00607FFD">
              <w:rPr>
                <w:i/>
                <w:sz w:val="22"/>
                <w:szCs w:val="22"/>
              </w:rPr>
              <w:t>Приложение №3</w:t>
            </w:r>
          </w:p>
          <w:p w:rsidR="00607FFD" w:rsidRPr="00607FFD" w:rsidRDefault="00607FFD" w:rsidP="00607FFD">
            <w:pPr>
              <w:ind w:right="-108"/>
              <w:jc w:val="center"/>
              <w:rPr>
                <w:b/>
                <w:sz w:val="20"/>
                <w:szCs w:val="20"/>
              </w:rPr>
            </w:pPr>
          </w:p>
          <w:p w:rsidR="00607FFD" w:rsidRPr="00607FFD" w:rsidRDefault="00607FFD" w:rsidP="00607FFD">
            <w:pPr>
              <w:ind w:right="-108"/>
              <w:jc w:val="center"/>
              <w:rPr>
                <w:b/>
                <w:sz w:val="20"/>
                <w:szCs w:val="20"/>
              </w:rPr>
            </w:pPr>
            <w:r w:rsidRPr="00607FFD">
              <w:rPr>
                <w:b/>
                <w:sz w:val="20"/>
                <w:szCs w:val="20"/>
              </w:rPr>
              <w:t>АКТ</w:t>
            </w:r>
          </w:p>
          <w:p w:rsidR="00607FFD" w:rsidRPr="00607FFD" w:rsidRDefault="00607FFD" w:rsidP="00607FFD">
            <w:pPr>
              <w:ind w:right="-108"/>
              <w:jc w:val="center"/>
              <w:rPr>
                <w:b/>
                <w:sz w:val="20"/>
                <w:szCs w:val="20"/>
              </w:rPr>
            </w:pPr>
            <w:r w:rsidRPr="00607FFD">
              <w:rPr>
                <w:b/>
                <w:sz w:val="20"/>
                <w:szCs w:val="20"/>
              </w:rPr>
              <w:t xml:space="preserve">по разграничению ответственности за эксплуатацию инженерных сетей, устройств и оборудования </w:t>
            </w:r>
          </w:p>
          <w:p w:rsidR="00607FFD" w:rsidRPr="00607FFD" w:rsidRDefault="00607FFD" w:rsidP="00607FFD">
            <w:pPr>
              <w:ind w:right="-108"/>
              <w:jc w:val="center"/>
              <w:rPr>
                <w:b/>
                <w:sz w:val="20"/>
                <w:szCs w:val="20"/>
              </w:rPr>
            </w:pPr>
            <w:r w:rsidRPr="00607FFD">
              <w:rPr>
                <w:b/>
                <w:sz w:val="20"/>
                <w:szCs w:val="20"/>
              </w:rPr>
              <w:t xml:space="preserve">между Управляющей организацией и собственниками помещений многоквартирного дома. </w:t>
            </w:r>
          </w:p>
          <w:p w:rsidR="00607FFD" w:rsidRPr="00607FFD" w:rsidRDefault="00607FFD" w:rsidP="00607FFD">
            <w:pPr>
              <w:ind w:right="-108"/>
              <w:jc w:val="center"/>
              <w:rPr>
                <w:b/>
                <w:sz w:val="20"/>
                <w:szCs w:val="20"/>
              </w:rPr>
            </w:pPr>
          </w:p>
          <w:p w:rsidR="00607FFD" w:rsidRPr="00607FFD" w:rsidRDefault="00607FFD" w:rsidP="00607FFD">
            <w:pPr>
              <w:tabs>
                <w:tab w:val="left" w:pos="0"/>
              </w:tabs>
              <w:ind w:right="-108"/>
              <w:jc w:val="both"/>
              <w:rPr>
                <w:i/>
                <w:sz w:val="20"/>
                <w:szCs w:val="20"/>
              </w:rPr>
            </w:pPr>
            <w:r w:rsidRPr="00607FFD">
              <w:rPr>
                <w:sz w:val="20"/>
                <w:szCs w:val="20"/>
              </w:rPr>
              <w:t>Настоящий акт является неотъемлемой частью договора межд</w:t>
            </w:r>
            <w:proofErr w:type="gramStart"/>
            <w:r w:rsidRPr="00607FFD">
              <w:rPr>
                <w:sz w:val="20"/>
                <w:szCs w:val="20"/>
              </w:rPr>
              <w:t xml:space="preserve">у </w:t>
            </w:r>
            <w:r w:rsidRPr="00607FFD">
              <w:rPr>
                <w:b/>
                <w:sz w:val="20"/>
                <w:szCs w:val="20"/>
              </w:rPr>
              <w:t>ООО</w:t>
            </w:r>
            <w:proofErr w:type="gramEnd"/>
            <w:r w:rsidRPr="00607FFD">
              <w:rPr>
                <w:b/>
                <w:sz w:val="20"/>
                <w:szCs w:val="20"/>
              </w:rPr>
              <w:t xml:space="preserve"> «Управляющая компания «ЖЭУ- 8», </w:t>
            </w:r>
            <w:r w:rsidRPr="00607FFD">
              <w:rPr>
                <w:sz w:val="20"/>
                <w:szCs w:val="20"/>
              </w:rPr>
              <w:t xml:space="preserve"> именуемым  в дальнейшем </w:t>
            </w:r>
            <w:r w:rsidRPr="00607FFD">
              <w:rPr>
                <w:b/>
                <w:sz w:val="20"/>
                <w:szCs w:val="20"/>
              </w:rPr>
              <w:t>"Управляющая организация"</w:t>
            </w:r>
            <w:r w:rsidRPr="00607FFD">
              <w:rPr>
                <w:sz w:val="20"/>
                <w:szCs w:val="20"/>
              </w:rPr>
              <w:t>, с одной стороны, и собственниками помещений,</w:t>
            </w:r>
            <w:r w:rsidRPr="00607FFD">
              <w:rPr>
                <w:i/>
                <w:sz w:val="20"/>
                <w:szCs w:val="20"/>
              </w:rPr>
              <w:t xml:space="preserve"> </w:t>
            </w:r>
            <w:r w:rsidRPr="00607FFD">
              <w:rPr>
                <w:sz w:val="20"/>
                <w:szCs w:val="20"/>
              </w:rPr>
              <w:t xml:space="preserve">именуемыми в дальнейшем  </w:t>
            </w:r>
            <w:r w:rsidRPr="00607FFD">
              <w:rPr>
                <w:b/>
                <w:sz w:val="20"/>
                <w:szCs w:val="20"/>
              </w:rPr>
              <w:t xml:space="preserve">"Заказчик"  </w:t>
            </w:r>
            <w:r w:rsidRPr="00607FFD">
              <w:rPr>
                <w:sz w:val="20"/>
                <w:szCs w:val="20"/>
              </w:rPr>
              <w:t>и составлен о нижеследующем:</w:t>
            </w:r>
          </w:p>
          <w:p w:rsidR="00607FFD" w:rsidRPr="00607FFD" w:rsidRDefault="00607FFD" w:rsidP="00607FFD">
            <w:pPr>
              <w:ind w:right="-108"/>
              <w:jc w:val="both"/>
              <w:rPr>
                <w:sz w:val="20"/>
                <w:szCs w:val="20"/>
              </w:rPr>
            </w:pPr>
            <w:r w:rsidRPr="00607FFD">
              <w:rPr>
                <w:sz w:val="20"/>
                <w:szCs w:val="20"/>
              </w:rPr>
              <w:t xml:space="preserve">1. Граница ответственности за эксплуатацию инженерных сетей, устройств и оборудования между </w:t>
            </w:r>
            <w:r w:rsidRPr="00607FFD">
              <w:rPr>
                <w:b/>
                <w:sz w:val="20"/>
                <w:szCs w:val="20"/>
              </w:rPr>
              <w:t>Управляющей организацией</w:t>
            </w:r>
            <w:r w:rsidRPr="00607FFD">
              <w:rPr>
                <w:sz w:val="20"/>
                <w:szCs w:val="20"/>
              </w:rPr>
              <w:t xml:space="preserve"> и </w:t>
            </w:r>
            <w:r w:rsidRPr="00607FFD">
              <w:rPr>
                <w:b/>
                <w:sz w:val="20"/>
                <w:szCs w:val="20"/>
              </w:rPr>
              <w:t xml:space="preserve">Заказчиком </w:t>
            </w:r>
            <w:r w:rsidRPr="00607FFD">
              <w:rPr>
                <w:sz w:val="20"/>
                <w:szCs w:val="20"/>
              </w:rPr>
              <w:t>обозначена пунктирной линией на схеме.</w:t>
            </w:r>
          </w:p>
          <w:p w:rsidR="00607FFD" w:rsidRPr="00607FFD" w:rsidRDefault="00607FFD" w:rsidP="00607FFD">
            <w:pPr>
              <w:ind w:right="-108"/>
              <w:jc w:val="both"/>
              <w:rPr>
                <w:sz w:val="20"/>
                <w:szCs w:val="20"/>
              </w:rPr>
            </w:pPr>
            <w:r w:rsidRPr="00607FFD">
              <w:rPr>
                <w:sz w:val="20"/>
                <w:szCs w:val="20"/>
              </w:rPr>
              <w:t xml:space="preserve">2. </w:t>
            </w:r>
            <w:r w:rsidRPr="00607FFD">
              <w:rPr>
                <w:b/>
                <w:sz w:val="20"/>
                <w:szCs w:val="20"/>
              </w:rPr>
              <w:t xml:space="preserve">Заказчик </w:t>
            </w:r>
            <w:r w:rsidRPr="00607FFD">
              <w:rPr>
                <w:sz w:val="20"/>
                <w:szCs w:val="20"/>
              </w:rPr>
              <w:t>несет ответственность за предоставление доступа к общим сетям, устройствам и оборудованию, находящимся и/или проходящим транзитом через жилое помещение</w:t>
            </w:r>
            <w:r w:rsidRPr="00607FFD">
              <w:rPr>
                <w:b/>
                <w:sz w:val="20"/>
                <w:szCs w:val="20"/>
              </w:rPr>
              <w:t>.</w:t>
            </w:r>
          </w:p>
          <w:p w:rsidR="00607FFD" w:rsidRPr="00607FFD" w:rsidRDefault="00607FFD" w:rsidP="00607FFD">
            <w:pPr>
              <w:ind w:right="-108"/>
              <w:jc w:val="both"/>
              <w:rPr>
                <w:b/>
                <w:sz w:val="20"/>
                <w:szCs w:val="20"/>
              </w:rPr>
            </w:pPr>
            <w:r w:rsidRPr="00607FFD">
              <w:rPr>
                <w:sz w:val="20"/>
                <w:szCs w:val="20"/>
              </w:rPr>
              <w:t>3. В случае выхода из строя инженерных сетей, устройств и оборудования входящих в зону ответственности</w:t>
            </w:r>
            <w:r w:rsidRPr="00607FFD">
              <w:rPr>
                <w:b/>
                <w:sz w:val="20"/>
                <w:szCs w:val="20"/>
              </w:rPr>
              <w:t xml:space="preserve"> Заказчика</w:t>
            </w:r>
            <w:r w:rsidRPr="00607FFD">
              <w:rPr>
                <w:sz w:val="20"/>
                <w:szCs w:val="20"/>
              </w:rPr>
              <w:t xml:space="preserve"> (в </w:t>
            </w:r>
            <w:proofErr w:type="spellStart"/>
            <w:r w:rsidRPr="00607FFD">
              <w:rPr>
                <w:sz w:val="20"/>
                <w:szCs w:val="20"/>
              </w:rPr>
              <w:t>т.ч</w:t>
            </w:r>
            <w:proofErr w:type="spellEnd"/>
            <w:r w:rsidRPr="00607FFD">
              <w:rPr>
                <w:sz w:val="20"/>
                <w:szCs w:val="20"/>
              </w:rPr>
              <w:t>. аварий),</w:t>
            </w:r>
            <w:r w:rsidRPr="00607FFD">
              <w:rPr>
                <w:b/>
                <w:sz w:val="20"/>
                <w:szCs w:val="20"/>
              </w:rPr>
              <w:t xml:space="preserve"> </w:t>
            </w:r>
            <w:r w:rsidRPr="00607FFD">
              <w:rPr>
                <w:sz w:val="20"/>
                <w:szCs w:val="20"/>
              </w:rPr>
              <w:t>составляется при необходимости аварийный акт в течени</w:t>
            </w:r>
            <w:proofErr w:type="gramStart"/>
            <w:r w:rsidRPr="00607FFD">
              <w:rPr>
                <w:sz w:val="20"/>
                <w:szCs w:val="20"/>
              </w:rPr>
              <w:t>и</w:t>
            </w:r>
            <w:proofErr w:type="gramEnd"/>
            <w:r w:rsidRPr="00607FFD">
              <w:rPr>
                <w:sz w:val="20"/>
                <w:szCs w:val="20"/>
              </w:rPr>
              <w:t xml:space="preserve"> 3-х рабочих дней. Ремонт, аварийное обслуживание и устранение последствий аварий производится за счет средств</w:t>
            </w:r>
            <w:r w:rsidRPr="00607FFD">
              <w:rPr>
                <w:b/>
                <w:sz w:val="20"/>
                <w:szCs w:val="20"/>
              </w:rPr>
              <w:t xml:space="preserve"> Заказчика.</w:t>
            </w:r>
          </w:p>
          <w:p w:rsidR="00607FFD" w:rsidRPr="00607FFD" w:rsidRDefault="00607FFD" w:rsidP="00607FFD">
            <w:pPr>
              <w:tabs>
                <w:tab w:val="left" w:pos="360"/>
              </w:tabs>
              <w:ind w:right="-108"/>
              <w:jc w:val="both"/>
              <w:rPr>
                <w:sz w:val="20"/>
                <w:szCs w:val="20"/>
              </w:rPr>
            </w:pPr>
            <w:r w:rsidRPr="00607FFD">
              <w:rPr>
                <w:sz w:val="20"/>
                <w:szCs w:val="20"/>
              </w:rPr>
              <w:t xml:space="preserve">4. В случае выхода из строя инженерных сетей, устройств и оборудования, входящих в зону ответственности </w:t>
            </w:r>
            <w:r w:rsidRPr="00607FFD">
              <w:rPr>
                <w:b/>
                <w:sz w:val="20"/>
                <w:szCs w:val="20"/>
              </w:rPr>
              <w:t xml:space="preserve">Управляющей организации, </w:t>
            </w:r>
            <w:r w:rsidRPr="00607FFD">
              <w:rPr>
                <w:sz w:val="20"/>
                <w:szCs w:val="20"/>
              </w:rPr>
              <w:t xml:space="preserve">(в </w:t>
            </w:r>
            <w:proofErr w:type="spellStart"/>
            <w:r w:rsidRPr="00607FFD">
              <w:rPr>
                <w:sz w:val="20"/>
                <w:szCs w:val="20"/>
              </w:rPr>
              <w:t>т.ч</w:t>
            </w:r>
            <w:proofErr w:type="spellEnd"/>
            <w:r w:rsidRPr="00607FFD">
              <w:rPr>
                <w:sz w:val="20"/>
                <w:szCs w:val="20"/>
              </w:rPr>
              <w:t>. аварий),</w:t>
            </w:r>
            <w:r w:rsidRPr="00607FFD">
              <w:rPr>
                <w:b/>
                <w:sz w:val="20"/>
                <w:szCs w:val="20"/>
              </w:rPr>
              <w:t xml:space="preserve"> </w:t>
            </w:r>
            <w:r w:rsidRPr="00607FFD">
              <w:rPr>
                <w:sz w:val="20"/>
                <w:szCs w:val="20"/>
              </w:rPr>
              <w:t>составляется при необходимости аварийный акт в течение 3-х рабочих дней. Ремонт, аварийное обслуживание и устранение последствий аварий производится за счет средств,</w:t>
            </w:r>
            <w:r w:rsidRPr="00607FFD">
              <w:rPr>
                <w:b/>
                <w:sz w:val="20"/>
                <w:szCs w:val="20"/>
              </w:rPr>
              <w:t xml:space="preserve"> </w:t>
            </w:r>
            <w:r w:rsidRPr="00607FFD">
              <w:rPr>
                <w:sz w:val="20"/>
                <w:szCs w:val="20"/>
              </w:rPr>
              <w:t xml:space="preserve">оплаченных </w:t>
            </w:r>
            <w:r w:rsidRPr="00607FFD">
              <w:rPr>
                <w:b/>
                <w:sz w:val="20"/>
                <w:szCs w:val="20"/>
              </w:rPr>
              <w:t xml:space="preserve">Заказчиком </w:t>
            </w:r>
            <w:r w:rsidRPr="00607FFD">
              <w:rPr>
                <w:sz w:val="20"/>
                <w:szCs w:val="20"/>
              </w:rPr>
              <w:t>за содержание и текущий ремонт жилищного фонда для жилых помещений.</w:t>
            </w:r>
          </w:p>
          <w:p w:rsidR="00607FFD" w:rsidRPr="00607FFD" w:rsidRDefault="00607FFD" w:rsidP="00607FFD">
            <w:pPr>
              <w:ind w:right="-108"/>
              <w:jc w:val="both"/>
              <w:rPr>
                <w:sz w:val="20"/>
                <w:szCs w:val="20"/>
              </w:rPr>
            </w:pPr>
            <w:r w:rsidRPr="00607FFD">
              <w:rPr>
                <w:sz w:val="20"/>
                <w:szCs w:val="20"/>
              </w:rPr>
              <w:t xml:space="preserve">5. В случае ограничения </w:t>
            </w:r>
            <w:r w:rsidRPr="00607FFD">
              <w:rPr>
                <w:b/>
                <w:sz w:val="20"/>
                <w:szCs w:val="20"/>
              </w:rPr>
              <w:t>Заказчиком</w:t>
            </w:r>
            <w:r w:rsidRPr="00607FFD">
              <w:rPr>
                <w:sz w:val="20"/>
                <w:szCs w:val="20"/>
              </w:rPr>
              <w:t xml:space="preserve"> доступа к общим внутридомовым инженерным сетям, устройствам и оборудованию, входящим в зону ответственности </w:t>
            </w:r>
            <w:r w:rsidRPr="00607FFD">
              <w:rPr>
                <w:b/>
                <w:sz w:val="20"/>
                <w:szCs w:val="20"/>
              </w:rPr>
              <w:t>Управляющей организации</w:t>
            </w:r>
            <w:r w:rsidRPr="00607FFD">
              <w:rPr>
                <w:sz w:val="20"/>
                <w:szCs w:val="20"/>
              </w:rPr>
              <w:t xml:space="preserve">, ремонт этих инженерных сетей, устройств и оборудования, а также аварийное обслуживание и устранение последствий аварий производится за счет средств </w:t>
            </w:r>
            <w:r w:rsidRPr="00607FFD">
              <w:rPr>
                <w:b/>
                <w:sz w:val="20"/>
                <w:szCs w:val="20"/>
              </w:rPr>
              <w:t>Заказчика.</w:t>
            </w:r>
          </w:p>
          <w:p w:rsidR="00607FFD" w:rsidRPr="00607FFD" w:rsidRDefault="00607FFD" w:rsidP="00607FFD">
            <w:pPr>
              <w:tabs>
                <w:tab w:val="left" w:pos="180"/>
              </w:tabs>
              <w:ind w:right="-108"/>
              <w:jc w:val="both"/>
              <w:rPr>
                <w:b/>
                <w:sz w:val="20"/>
                <w:szCs w:val="20"/>
              </w:rPr>
            </w:pPr>
            <w:r w:rsidRPr="00607FFD">
              <w:rPr>
                <w:sz w:val="20"/>
                <w:szCs w:val="20"/>
              </w:rPr>
              <w:t xml:space="preserve">6. При привлечении </w:t>
            </w:r>
            <w:r w:rsidRPr="00607FFD">
              <w:rPr>
                <w:b/>
                <w:sz w:val="20"/>
                <w:szCs w:val="20"/>
              </w:rPr>
              <w:t>Заказчиком</w:t>
            </w:r>
            <w:r w:rsidRPr="00607FFD">
              <w:rPr>
                <w:sz w:val="20"/>
                <w:szCs w:val="20"/>
              </w:rPr>
              <w:t xml:space="preserve"> сторонних организаций к производству работ на инженерных сетях, устройствах и оборудовании входящих в зону ответственности </w:t>
            </w:r>
            <w:r w:rsidRPr="00607FFD">
              <w:rPr>
                <w:b/>
                <w:sz w:val="20"/>
                <w:szCs w:val="20"/>
              </w:rPr>
              <w:t>Заказчика</w:t>
            </w:r>
            <w:r w:rsidRPr="00607FFD">
              <w:rPr>
                <w:sz w:val="20"/>
                <w:szCs w:val="20"/>
              </w:rPr>
              <w:t xml:space="preserve"> и/или </w:t>
            </w:r>
            <w:r w:rsidRPr="00607FFD">
              <w:rPr>
                <w:b/>
                <w:sz w:val="20"/>
                <w:szCs w:val="20"/>
              </w:rPr>
              <w:t xml:space="preserve">Управляющей организации, </w:t>
            </w:r>
            <w:r w:rsidRPr="00607FFD">
              <w:rPr>
                <w:sz w:val="20"/>
                <w:szCs w:val="20"/>
              </w:rPr>
              <w:t xml:space="preserve">ответственность за возможный ущерб, нанесенный в результате проведения работ имуществу </w:t>
            </w:r>
            <w:r w:rsidRPr="00607FFD">
              <w:rPr>
                <w:b/>
                <w:sz w:val="20"/>
                <w:szCs w:val="20"/>
              </w:rPr>
              <w:t>Собственника</w:t>
            </w:r>
            <w:r w:rsidRPr="00607FFD">
              <w:rPr>
                <w:sz w:val="20"/>
                <w:szCs w:val="20"/>
              </w:rPr>
              <w:t xml:space="preserve">, общему имуществу, имуществу других </w:t>
            </w:r>
            <w:r w:rsidRPr="00607FFD">
              <w:rPr>
                <w:b/>
                <w:sz w:val="20"/>
                <w:szCs w:val="20"/>
              </w:rPr>
              <w:t xml:space="preserve">Заказчиков, </w:t>
            </w:r>
            <w:r w:rsidRPr="00607FFD">
              <w:rPr>
                <w:sz w:val="20"/>
                <w:szCs w:val="20"/>
              </w:rPr>
              <w:t xml:space="preserve"> имуществу </w:t>
            </w:r>
            <w:r w:rsidRPr="00607FFD">
              <w:rPr>
                <w:b/>
                <w:sz w:val="20"/>
                <w:szCs w:val="20"/>
              </w:rPr>
              <w:t xml:space="preserve">Управляющей организации </w:t>
            </w:r>
            <w:r w:rsidRPr="00607FFD">
              <w:rPr>
                <w:sz w:val="20"/>
                <w:szCs w:val="20"/>
              </w:rPr>
              <w:t xml:space="preserve">или третьих лиц, несет </w:t>
            </w:r>
            <w:r w:rsidRPr="00607FFD">
              <w:rPr>
                <w:b/>
                <w:sz w:val="20"/>
                <w:szCs w:val="20"/>
              </w:rPr>
              <w:t>Заказчик</w:t>
            </w:r>
            <w:r w:rsidRPr="00607FFD">
              <w:rPr>
                <w:sz w:val="20"/>
                <w:szCs w:val="20"/>
              </w:rPr>
              <w:t>. Ремонт, аварийное обслуживание и устранение последствий аварий производится за счет средств</w:t>
            </w:r>
            <w:r w:rsidRPr="00607FFD">
              <w:rPr>
                <w:b/>
                <w:sz w:val="20"/>
                <w:szCs w:val="20"/>
              </w:rPr>
              <w:t xml:space="preserve"> Заказчика*.</w:t>
            </w:r>
          </w:p>
          <w:p w:rsidR="00607FFD" w:rsidRPr="00607FFD" w:rsidRDefault="00607FFD" w:rsidP="00607FFD">
            <w:pPr>
              <w:tabs>
                <w:tab w:val="left" w:pos="180"/>
              </w:tabs>
              <w:ind w:right="-108"/>
              <w:jc w:val="both"/>
              <w:rPr>
                <w:b/>
                <w:sz w:val="20"/>
                <w:szCs w:val="20"/>
              </w:rPr>
            </w:pPr>
          </w:p>
          <w:p w:rsidR="00607FFD" w:rsidRPr="00607FFD" w:rsidRDefault="00607FFD" w:rsidP="00607FFD">
            <w:pPr>
              <w:spacing w:after="120"/>
              <w:ind w:right="245"/>
              <w:jc w:val="both"/>
              <w:rPr>
                <w:b/>
                <w:sz w:val="20"/>
                <w:szCs w:val="20"/>
              </w:rPr>
            </w:pPr>
            <w:r w:rsidRPr="00607FFD">
              <w:rPr>
                <w:i/>
                <w:sz w:val="20"/>
                <w:szCs w:val="20"/>
              </w:rPr>
              <w:t>* В данном случае вызов аварийной бригады не входит в платеж за содержание и текущий ремонт жилищного фонда и оплачивается Собственником дополнительно после выставления Управляющей организацией  соответствующего счета.</w:t>
            </w:r>
          </w:p>
          <w:p w:rsidR="00607FFD" w:rsidRPr="00607FFD" w:rsidRDefault="00607FFD" w:rsidP="00607FFD">
            <w:pPr>
              <w:ind w:right="-108"/>
              <w:jc w:val="center"/>
              <w:rPr>
                <w:sz w:val="20"/>
                <w:szCs w:val="20"/>
              </w:rPr>
            </w:pPr>
          </w:p>
          <w:p w:rsidR="00607FFD" w:rsidRPr="00607FFD" w:rsidRDefault="00607FFD" w:rsidP="00607FFD">
            <w:pPr>
              <w:ind w:right="-108"/>
              <w:jc w:val="center"/>
              <w:rPr>
                <w:sz w:val="20"/>
                <w:szCs w:val="20"/>
              </w:rPr>
            </w:pPr>
          </w:p>
          <w:tbl>
            <w:tblPr>
              <w:tblpPr w:leftFromText="180" w:rightFromText="180" w:vertAnchor="text" w:horzAnchor="page" w:tblpX="3681"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tblGrid>
            <w:tr w:rsidR="00607FFD" w:rsidRPr="00607FFD" w:rsidTr="00020FE8">
              <w:trPr>
                <w:trHeight w:val="2883"/>
              </w:trPr>
              <w:tc>
                <w:tcPr>
                  <w:tcW w:w="5637" w:type="dxa"/>
                  <w:tcBorders>
                    <w:top w:val="nil"/>
                    <w:left w:val="nil"/>
                    <w:bottom w:val="nil"/>
                    <w:right w:val="nil"/>
                  </w:tcBorders>
                </w:tcPr>
                <w:p w:rsidR="00607FFD" w:rsidRPr="00607FFD" w:rsidRDefault="00607FFD" w:rsidP="00607FFD">
                  <w:pPr>
                    <w:tabs>
                      <w:tab w:val="left" w:pos="7020"/>
                    </w:tabs>
                    <w:ind w:right="-747"/>
                    <w:rPr>
                      <w:color w:val="FFFFFF"/>
                      <w:sz w:val="20"/>
                      <w:szCs w:val="20"/>
                    </w:rPr>
                  </w:pPr>
                </w:p>
                <w:p w:rsidR="00607FFD" w:rsidRPr="00607FFD" w:rsidRDefault="00607FFD" w:rsidP="00607FFD">
                  <w:pPr>
                    <w:tabs>
                      <w:tab w:val="left" w:pos="7020"/>
                    </w:tabs>
                    <w:ind w:right="-747"/>
                    <w:rPr>
                      <w:sz w:val="20"/>
                      <w:szCs w:val="20"/>
                    </w:rPr>
                  </w:pPr>
                  <w:r w:rsidRPr="00607FFD">
                    <w:rPr>
                      <w:b/>
                      <w:sz w:val="20"/>
                      <w:szCs w:val="20"/>
                    </w:rPr>
                    <w:t xml:space="preserve">Отопление </w:t>
                  </w:r>
                  <w:r w:rsidRPr="00607FFD">
                    <w:rPr>
                      <w:sz w:val="20"/>
                      <w:szCs w:val="20"/>
                    </w:rPr>
                    <w:t>до контргайки радиатора отопления в помещении</w:t>
                  </w:r>
                </w:p>
                <w:p w:rsidR="00607FFD" w:rsidRPr="00607FFD" w:rsidRDefault="00607FFD" w:rsidP="00607FFD">
                  <w:pPr>
                    <w:tabs>
                      <w:tab w:val="left" w:pos="7020"/>
                    </w:tabs>
                    <w:ind w:right="-747"/>
                    <w:rPr>
                      <w:sz w:val="20"/>
                      <w:szCs w:val="20"/>
                    </w:rPr>
                  </w:pPr>
                </w:p>
                <w:p w:rsidR="00607FFD" w:rsidRPr="00607FFD" w:rsidRDefault="00607FFD" w:rsidP="00607FFD">
                  <w:pPr>
                    <w:tabs>
                      <w:tab w:val="left" w:pos="7020"/>
                    </w:tabs>
                    <w:ind w:right="-747"/>
                    <w:rPr>
                      <w:b/>
                      <w:sz w:val="20"/>
                      <w:szCs w:val="20"/>
                    </w:rPr>
                  </w:pPr>
                </w:p>
                <w:p w:rsidR="00607FFD" w:rsidRPr="00607FFD" w:rsidRDefault="00607FFD" w:rsidP="00607FFD">
                  <w:pPr>
                    <w:tabs>
                      <w:tab w:val="left" w:pos="7020"/>
                    </w:tabs>
                    <w:ind w:right="-747"/>
                    <w:rPr>
                      <w:color w:val="FFFFFF"/>
                      <w:sz w:val="20"/>
                      <w:szCs w:val="20"/>
                    </w:rPr>
                  </w:pPr>
                  <w:proofErr w:type="spellStart"/>
                  <w:r w:rsidRPr="00607FFD">
                    <w:rPr>
                      <w:b/>
                      <w:sz w:val="20"/>
                      <w:szCs w:val="20"/>
                    </w:rPr>
                    <w:t>ГВС</w:t>
                  </w:r>
                  <w:r w:rsidRPr="00607FFD">
                    <w:rPr>
                      <w:b/>
                      <w:color w:val="FFFFFF"/>
                      <w:sz w:val="20"/>
                      <w:szCs w:val="20"/>
                    </w:rPr>
                    <w:t>о</w:t>
                  </w:r>
                  <w:r w:rsidRPr="00607FFD">
                    <w:rPr>
                      <w:sz w:val="20"/>
                      <w:szCs w:val="20"/>
                    </w:rPr>
                    <w:t>до</w:t>
                  </w:r>
                  <w:proofErr w:type="spellEnd"/>
                  <w:r w:rsidRPr="00607FFD">
                    <w:rPr>
                      <w:sz w:val="20"/>
                      <w:szCs w:val="20"/>
                    </w:rPr>
                    <w:t xml:space="preserve"> первого вентиля (вкл.) на стояке в помещении</w:t>
                  </w:r>
                </w:p>
                <w:p w:rsidR="00607FFD" w:rsidRPr="00607FFD" w:rsidRDefault="00607FFD" w:rsidP="00607FFD">
                  <w:pPr>
                    <w:tabs>
                      <w:tab w:val="left" w:pos="7020"/>
                    </w:tabs>
                    <w:ind w:left="180" w:right="-747"/>
                    <w:rPr>
                      <w:b/>
                      <w:sz w:val="20"/>
                      <w:szCs w:val="20"/>
                    </w:rPr>
                  </w:pPr>
                </w:p>
                <w:p w:rsidR="00607FFD" w:rsidRPr="00607FFD" w:rsidRDefault="00607FFD" w:rsidP="00607FFD">
                  <w:pPr>
                    <w:tabs>
                      <w:tab w:val="left" w:pos="7020"/>
                    </w:tabs>
                    <w:ind w:right="-747"/>
                    <w:rPr>
                      <w:b/>
                      <w:sz w:val="20"/>
                      <w:szCs w:val="20"/>
                    </w:rPr>
                  </w:pPr>
                </w:p>
                <w:p w:rsidR="00607FFD" w:rsidRPr="00607FFD" w:rsidRDefault="00607FFD" w:rsidP="00607FFD">
                  <w:pPr>
                    <w:tabs>
                      <w:tab w:val="left" w:pos="7020"/>
                    </w:tabs>
                    <w:ind w:right="-747"/>
                    <w:rPr>
                      <w:b/>
                      <w:sz w:val="20"/>
                      <w:szCs w:val="20"/>
                    </w:rPr>
                  </w:pPr>
                </w:p>
                <w:p w:rsidR="00607FFD" w:rsidRPr="00607FFD" w:rsidRDefault="00607FFD" w:rsidP="00607FFD">
                  <w:pPr>
                    <w:tabs>
                      <w:tab w:val="left" w:pos="7020"/>
                    </w:tabs>
                    <w:ind w:right="-747"/>
                    <w:rPr>
                      <w:color w:val="FFFFFF"/>
                      <w:sz w:val="20"/>
                      <w:szCs w:val="20"/>
                    </w:rPr>
                  </w:pPr>
                  <w:proofErr w:type="spellStart"/>
                  <w:r w:rsidRPr="00607FFD">
                    <w:rPr>
                      <w:b/>
                      <w:sz w:val="20"/>
                      <w:szCs w:val="20"/>
                    </w:rPr>
                    <w:t>ХВС</w:t>
                  </w:r>
                  <w:r w:rsidRPr="00607FFD">
                    <w:rPr>
                      <w:b/>
                      <w:color w:val="FFFFFF"/>
                      <w:sz w:val="20"/>
                      <w:szCs w:val="20"/>
                    </w:rPr>
                    <w:t>о</w:t>
                  </w:r>
                  <w:r w:rsidRPr="00607FFD">
                    <w:rPr>
                      <w:sz w:val="20"/>
                      <w:szCs w:val="20"/>
                    </w:rPr>
                    <w:t>до</w:t>
                  </w:r>
                  <w:proofErr w:type="spellEnd"/>
                  <w:r w:rsidRPr="00607FFD">
                    <w:rPr>
                      <w:sz w:val="20"/>
                      <w:szCs w:val="20"/>
                    </w:rPr>
                    <w:t xml:space="preserve"> первого вентиля (вкл.) на стояке в помещении</w:t>
                  </w:r>
                </w:p>
                <w:p w:rsidR="00607FFD" w:rsidRPr="00607FFD" w:rsidRDefault="00607FFD" w:rsidP="00607FFD">
                  <w:pPr>
                    <w:tabs>
                      <w:tab w:val="left" w:pos="7020"/>
                    </w:tabs>
                    <w:ind w:left="180" w:right="-747"/>
                    <w:rPr>
                      <w:b/>
                      <w:sz w:val="20"/>
                      <w:szCs w:val="20"/>
                    </w:rPr>
                  </w:pPr>
                </w:p>
                <w:p w:rsidR="00607FFD" w:rsidRPr="00607FFD" w:rsidRDefault="00607FFD" w:rsidP="00607FFD">
                  <w:pPr>
                    <w:tabs>
                      <w:tab w:val="left" w:pos="7020"/>
                    </w:tabs>
                    <w:ind w:right="-747"/>
                    <w:rPr>
                      <w:b/>
                      <w:sz w:val="20"/>
                      <w:szCs w:val="20"/>
                    </w:rPr>
                  </w:pPr>
                </w:p>
                <w:p w:rsidR="00607FFD" w:rsidRPr="00607FFD" w:rsidRDefault="00607FFD" w:rsidP="00607FFD">
                  <w:pPr>
                    <w:tabs>
                      <w:tab w:val="left" w:pos="7020"/>
                    </w:tabs>
                    <w:ind w:right="-747"/>
                    <w:rPr>
                      <w:b/>
                      <w:sz w:val="20"/>
                      <w:szCs w:val="20"/>
                    </w:rPr>
                  </w:pPr>
                </w:p>
                <w:p w:rsidR="00607FFD" w:rsidRPr="00607FFD" w:rsidRDefault="00607FFD" w:rsidP="00607FFD">
                  <w:pPr>
                    <w:tabs>
                      <w:tab w:val="left" w:pos="7020"/>
                    </w:tabs>
                    <w:ind w:right="-747"/>
                    <w:rPr>
                      <w:color w:val="FFFFFF"/>
                      <w:sz w:val="20"/>
                      <w:szCs w:val="20"/>
                    </w:rPr>
                  </w:pPr>
                  <w:proofErr w:type="spellStart"/>
                  <w:r w:rsidRPr="00607FFD">
                    <w:rPr>
                      <w:b/>
                      <w:sz w:val="20"/>
                      <w:szCs w:val="20"/>
                    </w:rPr>
                    <w:t>КНС</w:t>
                  </w:r>
                  <w:r w:rsidRPr="00607FFD">
                    <w:rPr>
                      <w:b/>
                      <w:color w:val="FFFFFF"/>
                      <w:sz w:val="20"/>
                      <w:szCs w:val="20"/>
                    </w:rPr>
                    <w:t>о</w:t>
                  </w:r>
                  <w:r w:rsidRPr="00607FFD">
                    <w:rPr>
                      <w:sz w:val="20"/>
                      <w:szCs w:val="20"/>
                    </w:rPr>
                    <w:t>до</w:t>
                  </w:r>
                  <w:proofErr w:type="spellEnd"/>
                  <w:r w:rsidRPr="00607FFD">
                    <w:rPr>
                      <w:sz w:val="20"/>
                      <w:szCs w:val="20"/>
                    </w:rPr>
                    <w:t xml:space="preserve"> первого раструба в помещении</w:t>
                  </w:r>
                </w:p>
                <w:p w:rsidR="00607FFD" w:rsidRPr="00607FFD" w:rsidRDefault="00607FFD" w:rsidP="00607FFD">
                  <w:pPr>
                    <w:tabs>
                      <w:tab w:val="left" w:pos="7020"/>
                    </w:tabs>
                    <w:ind w:right="73"/>
                    <w:rPr>
                      <w:b/>
                      <w:sz w:val="20"/>
                      <w:szCs w:val="20"/>
                    </w:rPr>
                  </w:pPr>
                </w:p>
                <w:p w:rsidR="00607FFD" w:rsidRPr="00607FFD" w:rsidRDefault="00607FFD" w:rsidP="00607FFD">
                  <w:pPr>
                    <w:tabs>
                      <w:tab w:val="left" w:pos="7020"/>
                    </w:tabs>
                    <w:ind w:right="73"/>
                    <w:rPr>
                      <w:b/>
                      <w:sz w:val="20"/>
                      <w:szCs w:val="20"/>
                    </w:rPr>
                  </w:pPr>
                </w:p>
                <w:p w:rsidR="00607FFD" w:rsidRPr="00607FFD" w:rsidRDefault="00607FFD" w:rsidP="00607FFD">
                  <w:pPr>
                    <w:tabs>
                      <w:tab w:val="left" w:pos="7020"/>
                    </w:tabs>
                    <w:ind w:right="73"/>
                    <w:rPr>
                      <w:b/>
                      <w:sz w:val="20"/>
                      <w:szCs w:val="20"/>
                    </w:rPr>
                  </w:pPr>
                </w:p>
                <w:p w:rsidR="00607FFD" w:rsidRPr="00607FFD" w:rsidRDefault="00607FFD" w:rsidP="00607FFD">
                  <w:pPr>
                    <w:tabs>
                      <w:tab w:val="left" w:pos="7020"/>
                    </w:tabs>
                    <w:ind w:right="73"/>
                    <w:rPr>
                      <w:sz w:val="20"/>
                      <w:szCs w:val="20"/>
                    </w:rPr>
                  </w:pPr>
                  <w:proofErr w:type="spellStart"/>
                  <w:r w:rsidRPr="00607FFD">
                    <w:rPr>
                      <w:b/>
                      <w:sz w:val="20"/>
                      <w:szCs w:val="20"/>
                    </w:rPr>
                    <w:t>Эл</w:t>
                  </w:r>
                  <w:proofErr w:type="gramStart"/>
                  <w:r w:rsidRPr="00607FFD">
                    <w:rPr>
                      <w:b/>
                      <w:sz w:val="20"/>
                      <w:szCs w:val="20"/>
                    </w:rPr>
                    <w:t>.с</w:t>
                  </w:r>
                  <w:proofErr w:type="gramEnd"/>
                  <w:r w:rsidRPr="00607FFD">
                    <w:rPr>
                      <w:b/>
                      <w:sz w:val="20"/>
                      <w:szCs w:val="20"/>
                    </w:rPr>
                    <w:t>еть</w:t>
                  </w:r>
                  <w:proofErr w:type="spellEnd"/>
                  <w:r w:rsidRPr="00607FFD">
                    <w:rPr>
                      <w:sz w:val="20"/>
                      <w:szCs w:val="20"/>
                    </w:rPr>
                    <w:t xml:space="preserve"> до эл. Счетчика</w:t>
                  </w:r>
                </w:p>
                <w:p w:rsidR="00607FFD" w:rsidRPr="00607FFD" w:rsidRDefault="00607FFD" w:rsidP="00607FFD">
                  <w:pPr>
                    <w:tabs>
                      <w:tab w:val="left" w:pos="7020"/>
                    </w:tabs>
                    <w:ind w:right="73"/>
                    <w:jc w:val="both"/>
                    <w:rPr>
                      <w:sz w:val="20"/>
                      <w:szCs w:val="20"/>
                    </w:rPr>
                  </w:pPr>
                </w:p>
              </w:tc>
            </w:tr>
          </w:tbl>
          <w:p w:rsidR="00607FFD" w:rsidRPr="00607FFD" w:rsidRDefault="00607FFD" w:rsidP="00607FFD">
            <w:pPr>
              <w:ind w:right="-108"/>
              <w:rPr>
                <w:sz w:val="20"/>
                <w:szCs w:val="20"/>
              </w:rPr>
            </w:pPr>
            <w:r w:rsidRPr="00607FFD">
              <w:rPr>
                <w:sz w:val="20"/>
                <w:szCs w:val="20"/>
              </w:rPr>
              <w:t xml:space="preserve">              </w:t>
            </w:r>
          </w:p>
          <w:p w:rsidR="00607FFD" w:rsidRPr="00607FFD" w:rsidRDefault="00607FFD" w:rsidP="00607FFD">
            <w:pPr>
              <w:rPr>
                <w:sz w:val="20"/>
                <w:szCs w:val="20"/>
              </w:rPr>
            </w:pPr>
            <w:r w:rsidRPr="00607FFD">
              <w:rPr>
                <w:noProof/>
                <w:sz w:val="20"/>
                <w:szCs w:val="20"/>
              </w:rPr>
              <w:drawing>
                <wp:inline distT="0" distB="0" distL="0" distR="0" wp14:anchorId="44E18F78" wp14:editId="1C49D822">
                  <wp:extent cx="1295400" cy="2600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2600325"/>
                          </a:xfrm>
                          <a:prstGeom prst="rect">
                            <a:avLst/>
                          </a:prstGeom>
                          <a:noFill/>
                          <a:ln>
                            <a:noFill/>
                          </a:ln>
                        </pic:spPr>
                      </pic:pic>
                    </a:graphicData>
                  </a:graphic>
                </wp:inline>
              </w:drawing>
            </w:r>
          </w:p>
          <w:p w:rsidR="00607FFD" w:rsidRPr="00607FFD" w:rsidRDefault="00607FFD" w:rsidP="00607FFD">
            <w:pPr>
              <w:rPr>
                <w:sz w:val="20"/>
                <w:szCs w:val="20"/>
              </w:rPr>
            </w:pPr>
          </w:p>
          <w:p w:rsidR="00607FFD" w:rsidRPr="00607FFD" w:rsidRDefault="00607FFD" w:rsidP="00607FFD">
            <w:pPr>
              <w:rPr>
                <w:sz w:val="20"/>
                <w:szCs w:val="20"/>
              </w:rPr>
            </w:pPr>
          </w:p>
          <w:p w:rsidR="00607FFD" w:rsidRPr="00607FFD" w:rsidRDefault="00607FFD" w:rsidP="00607FFD">
            <w:pPr>
              <w:rPr>
                <w:sz w:val="20"/>
                <w:szCs w:val="20"/>
              </w:rPr>
            </w:pPr>
            <w:r w:rsidRPr="00607FFD">
              <w:rPr>
                <w:sz w:val="20"/>
                <w:szCs w:val="20"/>
              </w:rPr>
              <w:t xml:space="preserve">Собственники:                                                                                                             Директор                                                                                                                                                                 </w:t>
            </w:r>
          </w:p>
          <w:p w:rsidR="00794708" w:rsidRPr="00F4792E" w:rsidRDefault="00607FFD" w:rsidP="00607FFD">
            <w:pPr>
              <w:jc w:val="both"/>
              <w:rPr>
                <w:b/>
                <w:sz w:val="20"/>
                <w:szCs w:val="20"/>
              </w:rPr>
            </w:pPr>
            <w:r w:rsidRPr="00F4792E">
              <w:rPr>
                <w:sz w:val="20"/>
                <w:szCs w:val="20"/>
              </w:rPr>
              <w:t xml:space="preserve">                                                                                                                                          </w:t>
            </w:r>
            <w:r w:rsidRPr="00F4792E">
              <w:rPr>
                <w:sz w:val="20"/>
                <w:szCs w:val="20"/>
              </w:rPr>
              <w:tab/>
            </w:r>
            <w:r w:rsidRPr="00F4792E">
              <w:rPr>
                <w:sz w:val="20"/>
                <w:szCs w:val="20"/>
              </w:rPr>
              <w:tab/>
            </w:r>
            <w:r w:rsidRPr="00F4792E">
              <w:rPr>
                <w:sz w:val="20"/>
                <w:szCs w:val="20"/>
              </w:rPr>
              <w:tab/>
            </w:r>
            <w:r w:rsidRPr="00F4792E">
              <w:rPr>
                <w:sz w:val="20"/>
                <w:szCs w:val="20"/>
              </w:rPr>
              <w:tab/>
            </w:r>
            <w:r w:rsidRPr="00F4792E">
              <w:rPr>
                <w:sz w:val="20"/>
                <w:szCs w:val="20"/>
              </w:rPr>
              <w:tab/>
            </w:r>
            <w:r w:rsidRPr="00F4792E">
              <w:rPr>
                <w:sz w:val="20"/>
                <w:szCs w:val="20"/>
              </w:rPr>
              <w:tab/>
            </w:r>
            <w:r w:rsidRPr="00F4792E">
              <w:rPr>
                <w:sz w:val="20"/>
                <w:szCs w:val="20"/>
              </w:rPr>
              <w:tab/>
            </w:r>
            <w:r w:rsidRPr="00F4792E">
              <w:rPr>
                <w:sz w:val="20"/>
                <w:szCs w:val="20"/>
              </w:rPr>
              <w:tab/>
            </w:r>
            <w:r w:rsidRPr="00F4792E">
              <w:rPr>
                <w:sz w:val="20"/>
                <w:szCs w:val="20"/>
              </w:rPr>
              <w:tab/>
            </w:r>
            <w:r w:rsidRPr="00F4792E">
              <w:rPr>
                <w:sz w:val="20"/>
                <w:szCs w:val="20"/>
              </w:rPr>
              <w:tab/>
            </w:r>
            <w:r w:rsidRPr="00F4792E">
              <w:rPr>
                <w:sz w:val="20"/>
                <w:szCs w:val="20"/>
              </w:rPr>
              <w:tab/>
            </w:r>
            <w:r w:rsidRPr="00F4792E">
              <w:rPr>
                <w:sz w:val="20"/>
                <w:szCs w:val="20"/>
              </w:rPr>
              <w:tab/>
              <w:t>_____________________/</w:t>
            </w:r>
            <w:proofErr w:type="spellStart"/>
            <w:r w:rsidRPr="00F4792E">
              <w:rPr>
                <w:sz w:val="20"/>
                <w:szCs w:val="20"/>
              </w:rPr>
              <w:t>Р.Н..Гайдученко</w:t>
            </w:r>
            <w:proofErr w:type="spellEnd"/>
            <w:r w:rsidRPr="00F4792E">
              <w:rPr>
                <w:sz w:val="20"/>
                <w:szCs w:val="20"/>
              </w:rPr>
              <w:t xml:space="preserve">/ </w:t>
            </w:r>
            <w:r w:rsidRPr="00F4792E">
              <w:rPr>
                <w:sz w:val="20"/>
                <w:szCs w:val="20"/>
              </w:rPr>
              <w:tab/>
            </w:r>
          </w:p>
          <w:p w:rsidR="00794708" w:rsidRPr="00F4792E" w:rsidRDefault="00794708" w:rsidP="003761F6">
            <w:pPr>
              <w:jc w:val="both"/>
              <w:rPr>
                <w:b/>
                <w:sz w:val="20"/>
                <w:szCs w:val="20"/>
              </w:rPr>
            </w:pPr>
          </w:p>
          <w:p w:rsidR="002B3666" w:rsidRPr="00C5258B" w:rsidRDefault="002B3666" w:rsidP="003761F6">
            <w:pPr>
              <w:jc w:val="both"/>
              <w:rPr>
                <w:b/>
              </w:rPr>
            </w:pPr>
          </w:p>
        </w:tc>
      </w:tr>
    </w:tbl>
    <w:p w:rsidR="00794708" w:rsidRDefault="00794708" w:rsidP="00794708">
      <w:pPr>
        <w:rPr>
          <w:sz w:val="19"/>
          <w:szCs w:val="19"/>
        </w:rPr>
      </w:pPr>
      <w:r>
        <w:rPr>
          <w:sz w:val="19"/>
          <w:szCs w:val="19"/>
        </w:rPr>
        <w:lastRenderedPageBreak/>
        <w:t xml:space="preserve">                                                                                                                                                           </w:t>
      </w:r>
      <w:r w:rsidR="006B35B7">
        <w:rPr>
          <w:sz w:val="19"/>
          <w:szCs w:val="19"/>
        </w:rPr>
        <w:t>М.П</w:t>
      </w:r>
      <w:r>
        <w:rPr>
          <w:sz w:val="19"/>
          <w:szCs w:val="19"/>
        </w:rPr>
        <w:t xml:space="preserve">.  </w:t>
      </w:r>
    </w:p>
    <w:p w:rsidR="006B35B7" w:rsidRDefault="006B35B7" w:rsidP="00794708">
      <w:pPr>
        <w:rPr>
          <w:sz w:val="19"/>
          <w:szCs w:val="19"/>
        </w:rPr>
      </w:pPr>
    </w:p>
    <w:p w:rsidR="006B35B7" w:rsidRDefault="006B35B7" w:rsidP="00794708">
      <w:pPr>
        <w:rPr>
          <w:sz w:val="19"/>
          <w:szCs w:val="19"/>
        </w:rPr>
      </w:pPr>
    </w:p>
    <w:p w:rsidR="006628D2" w:rsidRDefault="006628D2" w:rsidP="00794708">
      <w:pPr>
        <w:jc w:val="right"/>
        <w:rPr>
          <w:sz w:val="22"/>
          <w:szCs w:val="22"/>
        </w:rPr>
      </w:pPr>
    </w:p>
    <w:p w:rsidR="006628D2" w:rsidRDefault="006628D2" w:rsidP="00794708">
      <w:pPr>
        <w:jc w:val="right"/>
        <w:rPr>
          <w:sz w:val="22"/>
          <w:szCs w:val="22"/>
        </w:rPr>
      </w:pPr>
    </w:p>
    <w:p w:rsidR="00794708" w:rsidRPr="00613B90" w:rsidRDefault="00794708" w:rsidP="00794708">
      <w:pPr>
        <w:jc w:val="right"/>
        <w:rPr>
          <w:sz w:val="22"/>
          <w:szCs w:val="22"/>
        </w:rPr>
      </w:pPr>
      <w:r w:rsidRPr="00613B90">
        <w:rPr>
          <w:sz w:val="22"/>
          <w:szCs w:val="22"/>
        </w:rPr>
        <w:t>Приложение 4</w:t>
      </w:r>
    </w:p>
    <w:p w:rsidR="00794708" w:rsidRPr="00613B90" w:rsidRDefault="00794708" w:rsidP="00794708"/>
    <w:p w:rsidR="00794708" w:rsidRPr="006B35B7" w:rsidRDefault="00794708" w:rsidP="006B35B7">
      <w:pPr>
        <w:jc w:val="center"/>
        <w:rPr>
          <w:b/>
          <w:caps/>
        </w:rPr>
      </w:pPr>
      <w:r w:rsidRPr="006B35B7">
        <w:rPr>
          <w:b/>
          <w:bCs/>
          <w:caps/>
        </w:rPr>
        <w:t xml:space="preserve">Состав и стоимость работ </w:t>
      </w:r>
      <w:r w:rsidR="00BE55FE" w:rsidRPr="006B35B7">
        <w:rPr>
          <w:b/>
          <w:bCs/>
          <w:caps/>
        </w:rPr>
        <w:t xml:space="preserve">и </w:t>
      </w:r>
      <w:r w:rsidRPr="006B35B7">
        <w:rPr>
          <w:b/>
          <w:bCs/>
          <w:caps/>
        </w:rPr>
        <w:t>услуг</w:t>
      </w:r>
    </w:p>
    <w:tbl>
      <w:tblPr>
        <w:tblW w:w="9240" w:type="dxa"/>
        <w:tblInd w:w="489" w:type="dxa"/>
        <w:tblLook w:val="04A0" w:firstRow="1" w:lastRow="0" w:firstColumn="1" w:lastColumn="0" w:noHBand="0" w:noVBand="1"/>
      </w:tblPr>
      <w:tblGrid>
        <w:gridCol w:w="6820"/>
        <w:gridCol w:w="2420"/>
      </w:tblGrid>
      <w:tr w:rsidR="00794708" w:rsidRPr="00613B90" w:rsidTr="006B35B7">
        <w:trPr>
          <w:trHeight w:val="315"/>
        </w:trPr>
        <w:tc>
          <w:tcPr>
            <w:tcW w:w="9240" w:type="dxa"/>
            <w:gridSpan w:val="2"/>
            <w:tcBorders>
              <w:top w:val="nil"/>
              <w:left w:val="nil"/>
              <w:bottom w:val="nil"/>
              <w:right w:val="nil"/>
            </w:tcBorders>
            <w:vAlign w:val="bottom"/>
            <w:hideMark/>
          </w:tcPr>
          <w:p w:rsidR="00794708" w:rsidRPr="00613B90" w:rsidRDefault="00BE55FE" w:rsidP="006B35B7">
            <w:pPr>
              <w:jc w:val="center"/>
              <w:rPr>
                <w:b/>
                <w:bCs/>
                <w:color w:val="000000"/>
              </w:rPr>
            </w:pPr>
            <w:r w:rsidRPr="00613B90">
              <w:rPr>
                <w:b/>
                <w:bCs/>
                <w:color w:val="000000"/>
              </w:rPr>
              <w:t>ПО</w:t>
            </w:r>
            <w:r w:rsidR="00794708" w:rsidRPr="00613B90">
              <w:rPr>
                <w:b/>
                <w:bCs/>
                <w:color w:val="000000"/>
              </w:rPr>
              <w:t xml:space="preserve"> СОДЕРЖАНИ</w:t>
            </w:r>
            <w:r w:rsidRPr="00613B90">
              <w:rPr>
                <w:b/>
                <w:bCs/>
                <w:color w:val="000000"/>
              </w:rPr>
              <w:t>Ю</w:t>
            </w:r>
            <w:r w:rsidR="00794708" w:rsidRPr="00613B90">
              <w:rPr>
                <w:b/>
                <w:bCs/>
                <w:color w:val="000000"/>
              </w:rPr>
              <w:t xml:space="preserve"> И ТЕКУЩ</w:t>
            </w:r>
            <w:r w:rsidRPr="00613B90">
              <w:rPr>
                <w:b/>
                <w:bCs/>
                <w:color w:val="000000"/>
              </w:rPr>
              <w:t>ЕМУ</w:t>
            </w:r>
            <w:r w:rsidR="00794708" w:rsidRPr="00613B90">
              <w:rPr>
                <w:b/>
                <w:bCs/>
                <w:color w:val="000000"/>
              </w:rPr>
              <w:t xml:space="preserve"> РЕМОНТ</w:t>
            </w:r>
            <w:r w:rsidRPr="00613B90">
              <w:rPr>
                <w:b/>
                <w:bCs/>
                <w:color w:val="000000"/>
              </w:rPr>
              <w:t>У</w:t>
            </w:r>
          </w:p>
        </w:tc>
      </w:tr>
      <w:tr w:rsidR="00794708" w:rsidRPr="00613B90" w:rsidTr="006B35B7">
        <w:trPr>
          <w:trHeight w:val="300"/>
        </w:trPr>
        <w:tc>
          <w:tcPr>
            <w:tcW w:w="9240" w:type="dxa"/>
            <w:gridSpan w:val="2"/>
            <w:tcBorders>
              <w:top w:val="nil"/>
              <w:left w:val="nil"/>
              <w:bottom w:val="nil"/>
              <w:right w:val="nil"/>
            </w:tcBorders>
            <w:vAlign w:val="bottom"/>
            <w:hideMark/>
          </w:tcPr>
          <w:p w:rsidR="00794708" w:rsidRPr="00613B90" w:rsidRDefault="00794708" w:rsidP="003761F6">
            <w:pPr>
              <w:jc w:val="center"/>
            </w:pPr>
            <w:r w:rsidRPr="00613B90">
              <w:t>общего имущества многоквартирного дома</w:t>
            </w:r>
          </w:p>
        </w:tc>
      </w:tr>
      <w:tr w:rsidR="00794708" w:rsidRPr="00613B90" w:rsidTr="006B35B7">
        <w:trPr>
          <w:trHeight w:val="300"/>
        </w:trPr>
        <w:tc>
          <w:tcPr>
            <w:tcW w:w="9240" w:type="dxa"/>
            <w:gridSpan w:val="2"/>
            <w:tcBorders>
              <w:top w:val="nil"/>
              <w:left w:val="nil"/>
              <w:bottom w:val="nil"/>
              <w:right w:val="nil"/>
            </w:tcBorders>
            <w:vAlign w:val="bottom"/>
            <w:hideMark/>
          </w:tcPr>
          <w:p w:rsidR="00794708" w:rsidRPr="00613B90" w:rsidRDefault="00FE7DBD" w:rsidP="003761F6">
            <w:pPr>
              <w:jc w:val="center"/>
            </w:pPr>
            <w:r>
              <w:t>на  2019</w:t>
            </w:r>
            <w:r w:rsidR="00794708" w:rsidRPr="00613B90">
              <w:t xml:space="preserve"> год</w:t>
            </w:r>
          </w:p>
        </w:tc>
      </w:tr>
      <w:tr w:rsidR="00794708" w:rsidRPr="00613B90" w:rsidTr="006B35B7">
        <w:trPr>
          <w:trHeight w:val="315"/>
        </w:trPr>
        <w:tc>
          <w:tcPr>
            <w:tcW w:w="6820" w:type="dxa"/>
            <w:tcBorders>
              <w:top w:val="nil"/>
              <w:left w:val="nil"/>
              <w:bottom w:val="nil"/>
              <w:right w:val="nil"/>
            </w:tcBorders>
            <w:vAlign w:val="bottom"/>
            <w:hideMark/>
          </w:tcPr>
          <w:p w:rsidR="00794708" w:rsidRPr="00613B90" w:rsidRDefault="00794708" w:rsidP="003761F6">
            <w:pPr>
              <w:jc w:val="center"/>
            </w:pPr>
          </w:p>
        </w:tc>
        <w:tc>
          <w:tcPr>
            <w:tcW w:w="2420" w:type="dxa"/>
            <w:tcBorders>
              <w:top w:val="nil"/>
              <w:left w:val="nil"/>
              <w:bottom w:val="nil"/>
              <w:right w:val="nil"/>
            </w:tcBorders>
            <w:vAlign w:val="bottom"/>
            <w:hideMark/>
          </w:tcPr>
          <w:p w:rsidR="00794708" w:rsidRPr="00613B90" w:rsidRDefault="00794708" w:rsidP="003761F6">
            <w:pPr>
              <w:jc w:val="center"/>
            </w:pPr>
          </w:p>
        </w:tc>
      </w:tr>
      <w:tr w:rsidR="00794708" w:rsidRPr="00613B90" w:rsidTr="006B35B7">
        <w:trPr>
          <w:trHeight w:val="315"/>
        </w:trPr>
        <w:tc>
          <w:tcPr>
            <w:tcW w:w="6820" w:type="dxa"/>
            <w:tcBorders>
              <w:top w:val="nil"/>
              <w:left w:val="nil"/>
              <w:bottom w:val="nil"/>
              <w:right w:val="nil"/>
            </w:tcBorders>
            <w:vAlign w:val="bottom"/>
            <w:hideMark/>
          </w:tcPr>
          <w:p w:rsidR="00794708" w:rsidRPr="00613B90" w:rsidRDefault="00794708" w:rsidP="003761F6">
            <w:pPr>
              <w:rPr>
                <w:color w:val="000000"/>
              </w:rPr>
            </w:pPr>
          </w:p>
        </w:tc>
        <w:tc>
          <w:tcPr>
            <w:tcW w:w="2420" w:type="dxa"/>
            <w:tcBorders>
              <w:top w:val="nil"/>
              <w:left w:val="nil"/>
              <w:bottom w:val="nil"/>
              <w:right w:val="nil"/>
            </w:tcBorders>
            <w:noWrap/>
            <w:vAlign w:val="bottom"/>
            <w:hideMark/>
          </w:tcPr>
          <w:p w:rsidR="00794708" w:rsidRPr="00613B90" w:rsidRDefault="00794708" w:rsidP="003761F6">
            <w:pPr>
              <w:rPr>
                <w:color w:val="000000"/>
              </w:rPr>
            </w:pPr>
          </w:p>
        </w:tc>
      </w:tr>
      <w:tr w:rsidR="00794708" w:rsidRPr="00613B90" w:rsidTr="006B35B7">
        <w:trPr>
          <w:trHeight w:val="1395"/>
        </w:trPr>
        <w:tc>
          <w:tcPr>
            <w:tcW w:w="6820" w:type="dxa"/>
            <w:tcBorders>
              <w:top w:val="single" w:sz="4" w:space="0" w:color="auto"/>
              <w:left w:val="single" w:sz="4" w:space="0" w:color="auto"/>
              <w:bottom w:val="single" w:sz="4" w:space="0" w:color="auto"/>
              <w:right w:val="single" w:sz="4" w:space="0" w:color="auto"/>
            </w:tcBorders>
            <w:vAlign w:val="center"/>
            <w:hideMark/>
          </w:tcPr>
          <w:p w:rsidR="00794708" w:rsidRPr="00613B90" w:rsidRDefault="00794708" w:rsidP="003761F6">
            <w:pPr>
              <w:jc w:val="center"/>
              <w:rPr>
                <w:b/>
                <w:bCs/>
                <w:color w:val="000000"/>
              </w:rPr>
            </w:pPr>
            <w:r w:rsidRPr="00613B90">
              <w:rPr>
                <w:b/>
                <w:bCs/>
                <w:color w:val="000000"/>
              </w:rPr>
              <w:t>Вид услуги</w:t>
            </w:r>
          </w:p>
        </w:tc>
        <w:tc>
          <w:tcPr>
            <w:tcW w:w="2420" w:type="dxa"/>
            <w:tcBorders>
              <w:top w:val="single" w:sz="4" w:space="0" w:color="auto"/>
              <w:left w:val="nil"/>
              <w:bottom w:val="single" w:sz="4" w:space="0" w:color="auto"/>
              <w:right w:val="single" w:sz="4" w:space="0" w:color="auto"/>
            </w:tcBorders>
            <w:vAlign w:val="center"/>
            <w:hideMark/>
          </w:tcPr>
          <w:p w:rsidR="00794708" w:rsidRPr="00613B90" w:rsidRDefault="00794708" w:rsidP="003761F6">
            <w:pPr>
              <w:jc w:val="center"/>
              <w:rPr>
                <w:b/>
                <w:bCs/>
                <w:color w:val="000000"/>
              </w:rPr>
            </w:pPr>
            <w:r w:rsidRPr="00613B90">
              <w:rPr>
                <w:b/>
                <w:bCs/>
                <w:color w:val="000000"/>
              </w:rPr>
              <w:t xml:space="preserve">Стоимость услуги за  1 </w:t>
            </w:r>
            <w:proofErr w:type="spellStart"/>
            <w:r w:rsidRPr="00613B90">
              <w:rPr>
                <w:b/>
                <w:bCs/>
                <w:color w:val="000000"/>
              </w:rPr>
              <w:t>кв.м</w:t>
            </w:r>
            <w:proofErr w:type="spellEnd"/>
            <w:r w:rsidRPr="00613B90">
              <w:rPr>
                <w:b/>
                <w:bCs/>
                <w:color w:val="000000"/>
              </w:rPr>
              <w:t xml:space="preserve">. общей площади помещения, </w:t>
            </w:r>
            <w:proofErr w:type="spellStart"/>
            <w:r w:rsidRPr="00613B90">
              <w:rPr>
                <w:b/>
                <w:bCs/>
                <w:color w:val="000000"/>
              </w:rPr>
              <w:t>руб</w:t>
            </w:r>
            <w:proofErr w:type="spellEnd"/>
            <w:r w:rsidRPr="00613B90">
              <w:rPr>
                <w:b/>
                <w:bCs/>
                <w:color w:val="000000"/>
              </w:rPr>
              <w:t>/м</w:t>
            </w:r>
            <w:proofErr w:type="gramStart"/>
            <w:r w:rsidRPr="00613B90">
              <w:rPr>
                <w:b/>
                <w:bCs/>
                <w:color w:val="000000"/>
              </w:rPr>
              <w:t>2</w:t>
            </w:r>
            <w:proofErr w:type="gramEnd"/>
          </w:p>
        </w:tc>
      </w:tr>
      <w:tr w:rsidR="00794708" w:rsidRPr="00613B90" w:rsidTr="006B35B7">
        <w:trPr>
          <w:trHeight w:val="630"/>
        </w:trPr>
        <w:tc>
          <w:tcPr>
            <w:tcW w:w="6820" w:type="dxa"/>
            <w:tcBorders>
              <w:top w:val="nil"/>
              <w:left w:val="single" w:sz="4" w:space="0" w:color="auto"/>
              <w:bottom w:val="single" w:sz="4" w:space="0" w:color="auto"/>
              <w:right w:val="single" w:sz="4" w:space="0" w:color="auto"/>
            </w:tcBorders>
            <w:vAlign w:val="bottom"/>
            <w:hideMark/>
          </w:tcPr>
          <w:p w:rsidR="00794708" w:rsidRPr="00613B90" w:rsidRDefault="00794708" w:rsidP="003761F6">
            <w:pPr>
              <w:rPr>
                <w:color w:val="000000"/>
              </w:rPr>
            </w:pPr>
            <w:r w:rsidRPr="00613B90">
              <w:rPr>
                <w:color w:val="000000"/>
              </w:rPr>
              <w:t>летняя и зимняя уборка (содержание) придомовой территории</w:t>
            </w:r>
          </w:p>
        </w:tc>
        <w:tc>
          <w:tcPr>
            <w:tcW w:w="2420" w:type="dxa"/>
            <w:tcBorders>
              <w:top w:val="nil"/>
              <w:left w:val="nil"/>
              <w:bottom w:val="single" w:sz="4" w:space="0" w:color="auto"/>
              <w:right w:val="single" w:sz="4" w:space="0" w:color="auto"/>
            </w:tcBorders>
            <w:noWrap/>
            <w:vAlign w:val="bottom"/>
            <w:hideMark/>
          </w:tcPr>
          <w:p w:rsidR="00794708" w:rsidRPr="00613B90" w:rsidRDefault="00794708" w:rsidP="003761F6">
            <w:pPr>
              <w:jc w:val="center"/>
              <w:rPr>
                <w:b/>
                <w:bCs/>
                <w:i/>
                <w:iCs/>
                <w:color w:val="000000"/>
              </w:rPr>
            </w:pPr>
            <w:r w:rsidRPr="00613B90">
              <w:rPr>
                <w:b/>
                <w:bCs/>
                <w:i/>
                <w:iCs/>
                <w:color w:val="000000"/>
              </w:rPr>
              <w:t>6,00</w:t>
            </w:r>
          </w:p>
        </w:tc>
      </w:tr>
      <w:tr w:rsidR="00794708" w:rsidRPr="00613B90" w:rsidTr="006B35B7">
        <w:trPr>
          <w:trHeight w:val="630"/>
        </w:trPr>
        <w:tc>
          <w:tcPr>
            <w:tcW w:w="6820" w:type="dxa"/>
            <w:tcBorders>
              <w:top w:val="nil"/>
              <w:left w:val="single" w:sz="4" w:space="0" w:color="auto"/>
              <w:bottom w:val="single" w:sz="4" w:space="0" w:color="auto"/>
              <w:right w:val="single" w:sz="4" w:space="0" w:color="auto"/>
            </w:tcBorders>
            <w:vAlign w:val="bottom"/>
            <w:hideMark/>
          </w:tcPr>
          <w:p w:rsidR="00794708" w:rsidRPr="00613B90" w:rsidRDefault="00794708" w:rsidP="003761F6">
            <w:pPr>
              <w:rPr>
                <w:color w:val="000000"/>
              </w:rPr>
            </w:pPr>
            <w:r w:rsidRPr="00613B90">
              <w:rPr>
                <w:color w:val="000000"/>
              </w:rPr>
              <w:t>уборка  лестничных маршей и лестничных площадок</w:t>
            </w:r>
          </w:p>
        </w:tc>
        <w:tc>
          <w:tcPr>
            <w:tcW w:w="2420" w:type="dxa"/>
            <w:tcBorders>
              <w:top w:val="nil"/>
              <w:left w:val="nil"/>
              <w:bottom w:val="single" w:sz="4" w:space="0" w:color="auto"/>
              <w:right w:val="single" w:sz="4" w:space="0" w:color="auto"/>
            </w:tcBorders>
            <w:noWrap/>
            <w:vAlign w:val="bottom"/>
            <w:hideMark/>
          </w:tcPr>
          <w:p w:rsidR="00794708" w:rsidRPr="00613B90" w:rsidRDefault="00FE7DBD" w:rsidP="003761F6">
            <w:pPr>
              <w:jc w:val="center"/>
              <w:rPr>
                <w:b/>
                <w:bCs/>
                <w:i/>
                <w:iCs/>
                <w:color w:val="000000"/>
              </w:rPr>
            </w:pPr>
            <w:r>
              <w:rPr>
                <w:b/>
                <w:bCs/>
                <w:i/>
                <w:iCs/>
                <w:color w:val="000000"/>
              </w:rPr>
              <w:t>4,00</w:t>
            </w:r>
          </w:p>
        </w:tc>
      </w:tr>
      <w:tr w:rsidR="00794708" w:rsidRPr="00613B90" w:rsidTr="006B35B7">
        <w:trPr>
          <w:trHeight w:val="450"/>
        </w:trPr>
        <w:tc>
          <w:tcPr>
            <w:tcW w:w="6820" w:type="dxa"/>
            <w:tcBorders>
              <w:top w:val="nil"/>
              <w:left w:val="single" w:sz="4" w:space="0" w:color="auto"/>
              <w:bottom w:val="single" w:sz="4" w:space="0" w:color="auto"/>
              <w:right w:val="single" w:sz="4" w:space="0" w:color="auto"/>
            </w:tcBorders>
            <w:vAlign w:val="bottom"/>
            <w:hideMark/>
          </w:tcPr>
          <w:p w:rsidR="00794708" w:rsidRPr="00613B90" w:rsidRDefault="00794708" w:rsidP="003761F6">
            <w:pPr>
              <w:rPr>
                <w:color w:val="000000"/>
              </w:rPr>
            </w:pPr>
            <w:r w:rsidRPr="00613B90">
              <w:rPr>
                <w:color w:val="000000"/>
              </w:rPr>
              <w:t>содержание домового хозяйства</w:t>
            </w:r>
          </w:p>
        </w:tc>
        <w:tc>
          <w:tcPr>
            <w:tcW w:w="2420" w:type="dxa"/>
            <w:tcBorders>
              <w:top w:val="nil"/>
              <w:left w:val="nil"/>
              <w:bottom w:val="single" w:sz="4" w:space="0" w:color="auto"/>
              <w:right w:val="single" w:sz="4" w:space="0" w:color="auto"/>
            </w:tcBorders>
            <w:noWrap/>
            <w:vAlign w:val="bottom"/>
            <w:hideMark/>
          </w:tcPr>
          <w:p w:rsidR="00794708" w:rsidRPr="00613B90" w:rsidRDefault="00FE7DBD" w:rsidP="003761F6">
            <w:pPr>
              <w:jc w:val="center"/>
              <w:rPr>
                <w:b/>
                <w:bCs/>
                <w:i/>
                <w:iCs/>
                <w:color w:val="000000"/>
              </w:rPr>
            </w:pPr>
            <w:r>
              <w:rPr>
                <w:b/>
                <w:bCs/>
                <w:i/>
                <w:iCs/>
                <w:color w:val="000000"/>
              </w:rPr>
              <w:t>3,12</w:t>
            </w:r>
          </w:p>
        </w:tc>
      </w:tr>
      <w:tr w:rsidR="00794708" w:rsidRPr="00613B90" w:rsidTr="006B35B7">
        <w:trPr>
          <w:trHeight w:val="1110"/>
        </w:trPr>
        <w:tc>
          <w:tcPr>
            <w:tcW w:w="6820" w:type="dxa"/>
            <w:tcBorders>
              <w:top w:val="nil"/>
              <w:left w:val="single" w:sz="4" w:space="0" w:color="auto"/>
              <w:bottom w:val="single" w:sz="4" w:space="0" w:color="auto"/>
              <w:right w:val="single" w:sz="4" w:space="0" w:color="auto"/>
            </w:tcBorders>
            <w:vAlign w:val="bottom"/>
            <w:hideMark/>
          </w:tcPr>
          <w:p w:rsidR="00794708" w:rsidRPr="00613B90" w:rsidRDefault="00794708" w:rsidP="003761F6">
            <w:pPr>
              <w:rPr>
                <w:color w:val="000000"/>
              </w:rPr>
            </w:pPr>
            <w:r w:rsidRPr="00613B90">
              <w:rPr>
                <w:color w:val="000000"/>
              </w:rPr>
              <w:t>содержание, техническое обслуживание и текущий ремонт конструктивных частей жилого дома, объектов внешнего благоустройства</w:t>
            </w:r>
          </w:p>
        </w:tc>
        <w:tc>
          <w:tcPr>
            <w:tcW w:w="2420" w:type="dxa"/>
            <w:tcBorders>
              <w:top w:val="nil"/>
              <w:left w:val="nil"/>
              <w:bottom w:val="single" w:sz="4" w:space="0" w:color="auto"/>
              <w:right w:val="single" w:sz="4" w:space="0" w:color="auto"/>
            </w:tcBorders>
            <w:noWrap/>
            <w:vAlign w:val="bottom"/>
            <w:hideMark/>
          </w:tcPr>
          <w:p w:rsidR="00794708" w:rsidRPr="00613B90" w:rsidRDefault="00FE7DBD" w:rsidP="003761F6">
            <w:pPr>
              <w:jc w:val="center"/>
              <w:rPr>
                <w:b/>
                <w:bCs/>
                <w:i/>
                <w:iCs/>
                <w:color w:val="000000"/>
              </w:rPr>
            </w:pPr>
            <w:r>
              <w:rPr>
                <w:b/>
                <w:bCs/>
                <w:i/>
                <w:iCs/>
                <w:color w:val="000000"/>
              </w:rPr>
              <w:t>2,95</w:t>
            </w:r>
          </w:p>
        </w:tc>
      </w:tr>
      <w:tr w:rsidR="00794708" w:rsidRPr="00613B90" w:rsidTr="006B35B7">
        <w:trPr>
          <w:trHeight w:val="1020"/>
        </w:trPr>
        <w:tc>
          <w:tcPr>
            <w:tcW w:w="6820" w:type="dxa"/>
            <w:tcBorders>
              <w:top w:val="nil"/>
              <w:left w:val="single" w:sz="4" w:space="0" w:color="auto"/>
              <w:bottom w:val="single" w:sz="4" w:space="0" w:color="auto"/>
              <w:right w:val="single" w:sz="4" w:space="0" w:color="auto"/>
            </w:tcBorders>
            <w:vAlign w:val="bottom"/>
            <w:hideMark/>
          </w:tcPr>
          <w:p w:rsidR="00794708" w:rsidRPr="00613B90" w:rsidRDefault="00794708" w:rsidP="003761F6">
            <w:pPr>
              <w:rPr>
                <w:color w:val="000000"/>
              </w:rPr>
            </w:pPr>
            <w:r w:rsidRPr="00613B90">
              <w:rPr>
                <w:color w:val="000000"/>
              </w:rPr>
              <w:t>содержание, техническое обслуживание и текущий ремонт внутридомовых систем электроснабжения и электротехнических устройств</w:t>
            </w:r>
          </w:p>
        </w:tc>
        <w:tc>
          <w:tcPr>
            <w:tcW w:w="2420" w:type="dxa"/>
            <w:tcBorders>
              <w:top w:val="nil"/>
              <w:left w:val="nil"/>
              <w:bottom w:val="single" w:sz="4" w:space="0" w:color="auto"/>
              <w:right w:val="single" w:sz="4" w:space="0" w:color="auto"/>
            </w:tcBorders>
            <w:noWrap/>
            <w:vAlign w:val="bottom"/>
            <w:hideMark/>
          </w:tcPr>
          <w:p w:rsidR="00794708" w:rsidRPr="00613B90" w:rsidRDefault="00FE7DBD" w:rsidP="003761F6">
            <w:pPr>
              <w:jc w:val="center"/>
              <w:rPr>
                <w:b/>
                <w:bCs/>
                <w:i/>
                <w:iCs/>
                <w:color w:val="000000"/>
              </w:rPr>
            </w:pPr>
            <w:r>
              <w:rPr>
                <w:b/>
                <w:bCs/>
                <w:i/>
                <w:iCs/>
                <w:color w:val="000000"/>
              </w:rPr>
              <w:t>1,36</w:t>
            </w:r>
          </w:p>
        </w:tc>
      </w:tr>
      <w:tr w:rsidR="00794708" w:rsidRPr="00613B90" w:rsidTr="006B35B7">
        <w:trPr>
          <w:trHeight w:val="735"/>
        </w:trPr>
        <w:tc>
          <w:tcPr>
            <w:tcW w:w="6820" w:type="dxa"/>
            <w:tcBorders>
              <w:top w:val="nil"/>
              <w:left w:val="single" w:sz="4" w:space="0" w:color="auto"/>
              <w:bottom w:val="single" w:sz="4" w:space="0" w:color="auto"/>
              <w:right w:val="single" w:sz="4" w:space="0" w:color="auto"/>
            </w:tcBorders>
            <w:vAlign w:val="bottom"/>
            <w:hideMark/>
          </w:tcPr>
          <w:p w:rsidR="00794708" w:rsidRPr="00613B90" w:rsidRDefault="00794708" w:rsidP="003761F6">
            <w:pPr>
              <w:rPr>
                <w:color w:val="000000"/>
              </w:rPr>
            </w:pPr>
            <w:r w:rsidRPr="00613B90">
              <w:rPr>
                <w:color w:val="000000"/>
              </w:rPr>
              <w:t>содержание, техническое обслуживание и текущий ремонт внутридомовых инженерных сетей отопления</w:t>
            </w:r>
          </w:p>
        </w:tc>
        <w:tc>
          <w:tcPr>
            <w:tcW w:w="2420" w:type="dxa"/>
            <w:tcBorders>
              <w:top w:val="nil"/>
              <w:left w:val="nil"/>
              <w:bottom w:val="single" w:sz="4" w:space="0" w:color="auto"/>
              <w:right w:val="single" w:sz="4" w:space="0" w:color="auto"/>
            </w:tcBorders>
            <w:noWrap/>
            <w:vAlign w:val="bottom"/>
            <w:hideMark/>
          </w:tcPr>
          <w:p w:rsidR="00794708" w:rsidRPr="00613B90" w:rsidRDefault="00FE7DBD" w:rsidP="003761F6">
            <w:pPr>
              <w:jc w:val="center"/>
              <w:rPr>
                <w:b/>
                <w:bCs/>
                <w:i/>
                <w:iCs/>
                <w:color w:val="000000"/>
              </w:rPr>
            </w:pPr>
            <w:r>
              <w:rPr>
                <w:b/>
                <w:bCs/>
                <w:i/>
                <w:iCs/>
                <w:color w:val="000000"/>
              </w:rPr>
              <w:t>2,45</w:t>
            </w:r>
          </w:p>
        </w:tc>
      </w:tr>
      <w:tr w:rsidR="00794708" w:rsidRPr="00613B90" w:rsidTr="006B35B7">
        <w:trPr>
          <w:trHeight w:val="735"/>
        </w:trPr>
        <w:tc>
          <w:tcPr>
            <w:tcW w:w="6820" w:type="dxa"/>
            <w:tcBorders>
              <w:top w:val="nil"/>
              <w:left w:val="single" w:sz="4" w:space="0" w:color="auto"/>
              <w:bottom w:val="single" w:sz="4" w:space="0" w:color="auto"/>
              <w:right w:val="single" w:sz="4" w:space="0" w:color="auto"/>
            </w:tcBorders>
            <w:vAlign w:val="bottom"/>
            <w:hideMark/>
          </w:tcPr>
          <w:p w:rsidR="00794708" w:rsidRPr="00613B90" w:rsidRDefault="00794708" w:rsidP="003761F6">
            <w:pPr>
              <w:rPr>
                <w:color w:val="000000"/>
              </w:rPr>
            </w:pPr>
            <w:r w:rsidRPr="00613B90">
              <w:rPr>
                <w:color w:val="000000"/>
              </w:rPr>
              <w:t>содержание, техническое обслуживание и текущий ремонт внутридомовых инженерных сетей горячего водоснабжения</w:t>
            </w:r>
          </w:p>
        </w:tc>
        <w:tc>
          <w:tcPr>
            <w:tcW w:w="2420" w:type="dxa"/>
            <w:tcBorders>
              <w:top w:val="nil"/>
              <w:left w:val="nil"/>
              <w:bottom w:val="single" w:sz="4" w:space="0" w:color="auto"/>
              <w:right w:val="single" w:sz="4" w:space="0" w:color="auto"/>
            </w:tcBorders>
            <w:noWrap/>
            <w:vAlign w:val="bottom"/>
            <w:hideMark/>
          </w:tcPr>
          <w:p w:rsidR="00794708" w:rsidRPr="00613B90" w:rsidRDefault="00FE7DBD" w:rsidP="003761F6">
            <w:pPr>
              <w:jc w:val="center"/>
              <w:rPr>
                <w:b/>
                <w:bCs/>
                <w:i/>
                <w:iCs/>
                <w:color w:val="000000"/>
              </w:rPr>
            </w:pPr>
            <w:r>
              <w:rPr>
                <w:b/>
                <w:bCs/>
                <w:i/>
                <w:iCs/>
                <w:color w:val="000000"/>
              </w:rPr>
              <w:t>1,82</w:t>
            </w:r>
          </w:p>
        </w:tc>
      </w:tr>
      <w:tr w:rsidR="00794708" w:rsidRPr="00613B90" w:rsidTr="006B35B7">
        <w:trPr>
          <w:trHeight w:val="945"/>
        </w:trPr>
        <w:tc>
          <w:tcPr>
            <w:tcW w:w="6820" w:type="dxa"/>
            <w:tcBorders>
              <w:top w:val="nil"/>
              <w:left w:val="single" w:sz="4" w:space="0" w:color="auto"/>
              <w:bottom w:val="single" w:sz="4" w:space="0" w:color="auto"/>
              <w:right w:val="single" w:sz="4" w:space="0" w:color="auto"/>
            </w:tcBorders>
            <w:vAlign w:val="bottom"/>
            <w:hideMark/>
          </w:tcPr>
          <w:p w:rsidR="00794708" w:rsidRPr="00613B90" w:rsidRDefault="00794708" w:rsidP="003761F6">
            <w:pPr>
              <w:rPr>
                <w:color w:val="000000"/>
              </w:rPr>
            </w:pPr>
            <w:r w:rsidRPr="00613B90">
              <w:rPr>
                <w:color w:val="000000"/>
              </w:rPr>
              <w:t>содержание, техническое обслуживание и текущий ремонт внутридомовых инженерных сетей холодного водоснабжения и водоотведения (канализации)</w:t>
            </w:r>
          </w:p>
        </w:tc>
        <w:tc>
          <w:tcPr>
            <w:tcW w:w="2420" w:type="dxa"/>
            <w:tcBorders>
              <w:top w:val="nil"/>
              <w:left w:val="nil"/>
              <w:bottom w:val="single" w:sz="4" w:space="0" w:color="auto"/>
              <w:right w:val="single" w:sz="4" w:space="0" w:color="auto"/>
            </w:tcBorders>
            <w:noWrap/>
            <w:vAlign w:val="bottom"/>
            <w:hideMark/>
          </w:tcPr>
          <w:p w:rsidR="00794708" w:rsidRPr="00613B90" w:rsidRDefault="00794708" w:rsidP="00FE7DBD">
            <w:pPr>
              <w:jc w:val="center"/>
              <w:rPr>
                <w:b/>
                <w:bCs/>
                <w:i/>
                <w:iCs/>
                <w:color w:val="000000"/>
              </w:rPr>
            </w:pPr>
            <w:r w:rsidRPr="00613B90">
              <w:rPr>
                <w:b/>
                <w:bCs/>
                <w:i/>
                <w:iCs/>
                <w:color w:val="000000"/>
              </w:rPr>
              <w:t>1,</w:t>
            </w:r>
            <w:r w:rsidR="00FE7DBD">
              <w:rPr>
                <w:b/>
                <w:bCs/>
                <w:i/>
                <w:iCs/>
                <w:color w:val="000000"/>
              </w:rPr>
              <w:t>70</w:t>
            </w:r>
          </w:p>
        </w:tc>
      </w:tr>
      <w:tr w:rsidR="00794708" w:rsidRPr="00613B90" w:rsidTr="006B35B7">
        <w:trPr>
          <w:trHeight w:val="420"/>
        </w:trPr>
        <w:tc>
          <w:tcPr>
            <w:tcW w:w="6820" w:type="dxa"/>
            <w:tcBorders>
              <w:top w:val="nil"/>
              <w:left w:val="single" w:sz="4" w:space="0" w:color="auto"/>
              <w:bottom w:val="single" w:sz="4" w:space="0" w:color="auto"/>
              <w:right w:val="single" w:sz="4" w:space="0" w:color="auto"/>
            </w:tcBorders>
            <w:vAlign w:val="bottom"/>
            <w:hideMark/>
          </w:tcPr>
          <w:p w:rsidR="00794708" w:rsidRPr="00613B90" w:rsidRDefault="00794708" w:rsidP="003761F6">
            <w:pPr>
              <w:rPr>
                <w:color w:val="000000"/>
              </w:rPr>
            </w:pPr>
            <w:r w:rsidRPr="00613B90">
              <w:rPr>
                <w:color w:val="000000"/>
              </w:rPr>
              <w:t>аварийно-диспетчерское обслуживание</w:t>
            </w:r>
          </w:p>
        </w:tc>
        <w:tc>
          <w:tcPr>
            <w:tcW w:w="2420" w:type="dxa"/>
            <w:tcBorders>
              <w:top w:val="nil"/>
              <w:left w:val="nil"/>
              <w:bottom w:val="single" w:sz="4" w:space="0" w:color="auto"/>
              <w:right w:val="single" w:sz="4" w:space="0" w:color="auto"/>
            </w:tcBorders>
            <w:noWrap/>
            <w:vAlign w:val="bottom"/>
            <w:hideMark/>
          </w:tcPr>
          <w:p w:rsidR="00794708" w:rsidRPr="00613B90" w:rsidRDefault="00794708" w:rsidP="003761F6">
            <w:pPr>
              <w:jc w:val="center"/>
              <w:rPr>
                <w:b/>
                <w:bCs/>
                <w:i/>
                <w:iCs/>
                <w:color w:val="000000"/>
              </w:rPr>
            </w:pPr>
            <w:r w:rsidRPr="00613B90">
              <w:rPr>
                <w:b/>
                <w:bCs/>
                <w:i/>
                <w:iCs/>
                <w:color w:val="000000"/>
              </w:rPr>
              <w:t>1,11</w:t>
            </w:r>
          </w:p>
        </w:tc>
      </w:tr>
      <w:tr w:rsidR="00FE7DBD" w:rsidRPr="00613B90" w:rsidTr="006B35B7">
        <w:trPr>
          <w:trHeight w:val="420"/>
        </w:trPr>
        <w:tc>
          <w:tcPr>
            <w:tcW w:w="6820" w:type="dxa"/>
            <w:tcBorders>
              <w:top w:val="nil"/>
              <w:left w:val="single" w:sz="4" w:space="0" w:color="auto"/>
              <w:bottom w:val="single" w:sz="4" w:space="0" w:color="auto"/>
              <w:right w:val="single" w:sz="4" w:space="0" w:color="auto"/>
            </w:tcBorders>
            <w:vAlign w:val="bottom"/>
          </w:tcPr>
          <w:p w:rsidR="00FE7DBD" w:rsidRPr="00613B90" w:rsidRDefault="00FE7DBD" w:rsidP="003761F6">
            <w:pPr>
              <w:rPr>
                <w:color w:val="000000"/>
              </w:rPr>
            </w:pPr>
            <w:r>
              <w:rPr>
                <w:color w:val="000000"/>
              </w:rPr>
              <w:t xml:space="preserve">содержание (техническое обслуживание) </w:t>
            </w:r>
            <w:proofErr w:type="spellStart"/>
            <w:r>
              <w:rPr>
                <w:color w:val="000000"/>
              </w:rPr>
              <w:t>мусопроводов</w:t>
            </w:r>
            <w:proofErr w:type="spellEnd"/>
          </w:p>
        </w:tc>
        <w:tc>
          <w:tcPr>
            <w:tcW w:w="2420" w:type="dxa"/>
            <w:tcBorders>
              <w:top w:val="nil"/>
              <w:left w:val="nil"/>
              <w:bottom w:val="single" w:sz="4" w:space="0" w:color="auto"/>
              <w:right w:val="single" w:sz="4" w:space="0" w:color="auto"/>
            </w:tcBorders>
            <w:noWrap/>
            <w:vAlign w:val="bottom"/>
          </w:tcPr>
          <w:p w:rsidR="00FE7DBD" w:rsidRPr="00613B90" w:rsidRDefault="006B35B7" w:rsidP="003761F6">
            <w:pPr>
              <w:jc w:val="center"/>
              <w:rPr>
                <w:b/>
                <w:bCs/>
                <w:i/>
                <w:iCs/>
                <w:color w:val="000000"/>
              </w:rPr>
            </w:pPr>
            <w:r>
              <w:rPr>
                <w:b/>
                <w:bCs/>
                <w:i/>
                <w:iCs/>
                <w:color w:val="000000"/>
              </w:rPr>
              <w:t>2,19</w:t>
            </w:r>
          </w:p>
        </w:tc>
      </w:tr>
      <w:tr w:rsidR="00794708" w:rsidRPr="00613B90" w:rsidTr="006B35B7">
        <w:trPr>
          <w:trHeight w:val="855"/>
        </w:trPr>
        <w:tc>
          <w:tcPr>
            <w:tcW w:w="6820" w:type="dxa"/>
            <w:tcBorders>
              <w:top w:val="nil"/>
              <w:left w:val="single" w:sz="4" w:space="0" w:color="auto"/>
              <w:bottom w:val="single" w:sz="4" w:space="0" w:color="auto"/>
              <w:right w:val="single" w:sz="4" w:space="0" w:color="auto"/>
            </w:tcBorders>
            <w:vAlign w:val="bottom"/>
            <w:hideMark/>
          </w:tcPr>
          <w:p w:rsidR="00794708" w:rsidRPr="00613B90" w:rsidRDefault="00794708" w:rsidP="006F7F8C">
            <w:pPr>
              <w:rPr>
                <w:color w:val="000000"/>
              </w:rPr>
            </w:pPr>
            <w:r w:rsidRPr="00613B90">
              <w:rPr>
                <w:b/>
                <w:bCs/>
                <w:color w:val="000000"/>
              </w:rPr>
              <w:t>ВСЕГО</w:t>
            </w:r>
            <w:r w:rsidRPr="00613B90">
              <w:rPr>
                <w:color w:val="000000"/>
              </w:rPr>
              <w:t xml:space="preserve"> размер платы по </w:t>
            </w:r>
            <w:r w:rsidR="00FE7DBD">
              <w:rPr>
                <w:color w:val="000000"/>
              </w:rPr>
              <w:t xml:space="preserve">управлению, </w:t>
            </w:r>
            <w:r w:rsidRPr="00613B90">
              <w:rPr>
                <w:color w:val="000000"/>
              </w:rPr>
              <w:t>содержанию и текущему ремонту общего имущества в многоквартирном доме:</w:t>
            </w:r>
          </w:p>
        </w:tc>
        <w:tc>
          <w:tcPr>
            <w:tcW w:w="2420" w:type="dxa"/>
            <w:tcBorders>
              <w:top w:val="nil"/>
              <w:left w:val="nil"/>
              <w:bottom w:val="single" w:sz="4" w:space="0" w:color="auto"/>
              <w:right w:val="single" w:sz="4" w:space="0" w:color="auto"/>
            </w:tcBorders>
            <w:noWrap/>
            <w:vAlign w:val="bottom"/>
            <w:hideMark/>
          </w:tcPr>
          <w:p w:rsidR="00794708" w:rsidRPr="00613B90" w:rsidRDefault="00FE7DBD" w:rsidP="00FE7DBD">
            <w:pPr>
              <w:jc w:val="center"/>
              <w:rPr>
                <w:b/>
                <w:bCs/>
                <w:i/>
                <w:iCs/>
                <w:color w:val="000000"/>
              </w:rPr>
            </w:pPr>
            <w:r>
              <w:rPr>
                <w:b/>
                <w:bCs/>
                <w:i/>
                <w:iCs/>
                <w:color w:val="000000"/>
              </w:rPr>
              <w:t>26</w:t>
            </w:r>
            <w:r w:rsidR="00794708" w:rsidRPr="00613B90">
              <w:rPr>
                <w:b/>
                <w:bCs/>
                <w:i/>
                <w:iCs/>
                <w:color w:val="000000"/>
              </w:rPr>
              <w:t>,</w:t>
            </w:r>
            <w:r>
              <w:rPr>
                <w:b/>
                <w:bCs/>
                <w:i/>
                <w:iCs/>
                <w:color w:val="000000"/>
              </w:rPr>
              <w:t>70</w:t>
            </w:r>
            <w:r w:rsidR="00794708" w:rsidRPr="00613B90">
              <w:rPr>
                <w:b/>
                <w:bCs/>
                <w:i/>
                <w:iCs/>
                <w:color w:val="000000"/>
              </w:rPr>
              <w:t> </w:t>
            </w:r>
          </w:p>
        </w:tc>
      </w:tr>
    </w:tbl>
    <w:p w:rsidR="00794708" w:rsidRPr="00613B90" w:rsidRDefault="00794708" w:rsidP="00794708"/>
    <w:p w:rsidR="00794708" w:rsidRPr="00613B90" w:rsidRDefault="00794708" w:rsidP="00794708">
      <w:pPr>
        <w:pStyle w:val="a4"/>
      </w:pPr>
    </w:p>
    <w:p w:rsidR="00794708" w:rsidRPr="00613B90" w:rsidRDefault="00794708" w:rsidP="00794708"/>
    <w:p w:rsidR="00794708" w:rsidRPr="00613B90" w:rsidRDefault="00794708" w:rsidP="00794708">
      <w:r w:rsidRPr="00613B90">
        <w:t xml:space="preserve">Собственник:                                                         </w:t>
      </w:r>
      <w:r w:rsidR="00CF7227" w:rsidRPr="00613B90">
        <w:t xml:space="preserve">          </w:t>
      </w:r>
      <w:r w:rsidRPr="00613B90">
        <w:t>Директор</w:t>
      </w:r>
      <w:r w:rsidR="0027687A" w:rsidRPr="00613B90">
        <w:t>:</w:t>
      </w:r>
    </w:p>
    <w:p w:rsidR="00794708" w:rsidRPr="00613B90" w:rsidRDefault="00794708" w:rsidP="00794708"/>
    <w:p w:rsidR="00794708" w:rsidRPr="00613B90" w:rsidRDefault="00794708" w:rsidP="00794708">
      <w:r w:rsidRPr="00613B90">
        <w:t xml:space="preserve">                                                </w:t>
      </w:r>
      <w:r w:rsidR="00CF7227" w:rsidRPr="00613B90">
        <w:t xml:space="preserve">                    </w:t>
      </w:r>
      <w:r w:rsidRPr="00613B90">
        <w:t xml:space="preserve">                                                          </w:t>
      </w:r>
    </w:p>
    <w:p w:rsidR="00794708" w:rsidRPr="00613B90" w:rsidRDefault="00794708" w:rsidP="00794708">
      <w:r w:rsidRPr="00613B90">
        <w:t xml:space="preserve">                                                                                 </w:t>
      </w:r>
      <w:r w:rsidR="00CF7227" w:rsidRPr="00613B90">
        <w:t xml:space="preserve">          </w:t>
      </w:r>
      <w:r w:rsidRPr="00613B90">
        <w:t>_____________________/</w:t>
      </w:r>
      <w:proofErr w:type="spellStart"/>
      <w:r w:rsidR="00F4792E">
        <w:t>Р</w:t>
      </w:r>
      <w:r w:rsidRPr="00613B90">
        <w:t>.</w:t>
      </w:r>
      <w:r w:rsidR="00F4792E">
        <w:t>Н</w:t>
      </w:r>
      <w:r w:rsidRPr="00613B90">
        <w:t>.Гайдученко</w:t>
      </w:r>
      <w:proofErr w:type="spellEnd"/>
      <w:r w:rsidRPr="00613B90">
        <w:t>/</w:t>
      </w:r>
    </w:p>
    <w:p w:rsidR="00794708" w:rsidRPr="00613B90" w:rsidRDefault="00794708" w:rsidP="00794708"/>
    <w:p w:rsidR="009B2F2A" w:rsidRDefault="00794708">
      <w:r w:rsidRPr="00613B90">
        <w:t xml:space="preserve">                                                                                                                          </w:t>
      </w:r>
      <w:r w:rsidR="00CF7227" w:rsidRPr="00613B90">
        <w:t xml:space="preserve">                         </w:t>
      </w:r>
      <w:r w:rsidRPr="00613B90">
        <w:t xml:space="preserve"> М.</w:t>
      </w:r>
      <w:r w:rsidR="003D65EC">
        <w:t>П</w:t>
      </w:r>
      <w:r w:rsidRPr="00613B90">
        <w:t xml:space="preserve">.  </w:t>
      </w:r>
    </w:p>
    <w:p w:rsidR="00A3426D" w:rsidRDefault="00A3426D"/>
    <w:p w:rsidR="00A3426D" w:rsidRDefault="00A3426D"/>
    <w:p w:rsidR="00A3426D" w:rsidRDefault="00A3426D"/>
    <w:p w:rsidR="00A3426D" w:rsidRDefault="00A3426D" w:rsidP="00A3426D">
      <w:pPr>
        <w:jc w:val="right"/>
      </w:pPr>
      <w:r>
        <w:lastRenderedPageBreak/>
        <w:t>Приложение № 5</w:t>
      </w:r>
    </w:p>
    <w:p w:rsidR="00A3426D" w:rsidRDefault="004A36CE" w:rsidP="004A36CE">
      <w:pPr>
        <w:jc w:val="right"/>
      </w:pPr>
      <w:r>
        <w:t>(лист 1)</w:t>
      </w:r>
    </w:p>
    <w:p w:rsidR="00A3426D" w:rsidRDefault="00A3426D" w:rsidP="00A3426D">
      <w:pPr>
        <w:jc w:val="center"/>
      </w:pPr>
      <w:r>
        <w:t>Список собственников помещений, подписавших Договор на управление многоквартирного дома, расположенного по адресу: г. Южно-Сахалинск, улица Ленина, 331 А.</w:t>
      </w:r>
    </w:p>
    <w:p w:rsidR="00A3426D" w:rsidRPr="00613B90" w:rsidRDefault="00A3426D"/>
    <w:tbl>
      <w:tblPr>
        <w:tblStyle w:val="a8"/>
        <w:tblW w:w="0" w:type="auto"/>
        <w:tblLook w:val="04A0" w:firstRow="1" w:lastRow="0" w:firstColumn="1" w:lastColumn="0" w:noHBand="0" w:noVBand="1"/>
      </w:tblPr>
      <w:tblGrid>
        <w:gridCol w:w="534"/>
        <w:gridCol w:w="4394"/>
        <w:gridCol w:w="4252"/>
        <w:gridCol w:w="1241"/>
      </w:tblGrid>
      <w:tr w:rsidR="00A3426D" w:rsidTr="00A3426D">
        <w:tc>
          <w:tcPr>
            <w:tcW w:w="534" w:type="dxa"/>
            <w:vAlign w:val="center"/>
          </w:tcPr>
          <w:p w:rsidR="00A3426D" w:rsidRDefault="00A3426D" w:rsidP="00A3426D">
            <w:pPr>
              <w:jc w:val="center"/>
            </w:pPr>
            <w:r>
              <w:t>№ кв.</w:t>
            </w:r>
          </w:p>
        </w:tc>
        <w:tc>
          <w:tcPr>
            <w:tcW w:w="4394" w:type="dxa"/>
            <w:vAlign w:val="center"/>
          </w:tcPr>
          <w:p w:rsidR="00A3426D" w:rsidRDefault="00A3426D" w:rsidP="00A3426D">
            <w:pPr>
              <w:jc w:val="center"/>
            </w:pPr>
            <w:r>
              <w:t>Ф.И.О. собственника</w:t>
            </w:r>
          </w:p>
        </w:tc>
        <w:tc>
          <w:tcPr>
            <w:tcW w:w="4252" w:type="dxa"/>
            <w:vAlign w:val="center"/>
          </w:tcPr>
          <w:p w:rsidR="00A3426D" w:rsidRDefault="00A3426D" w:rsidP="00A3426D">
            <w:pPr>
              <w:jc w:val="center"/>
            </w:pPr>
            <w:r>
              <w:t>Паспортные данные (серия, номер, кем и когда выдан)</w:t>
            </w:r>
          </w:p>
        </w:tc>
        <w:tc>
          <w:tcPr>
            <w:tcW w:w="1241" w:type="dxa"/>
            <w:vAlign w:val="center"/>
          </w:tcPr>
          <w:p w:rsidR="00A3426D" w:rsidRDefault="00A3426D" w:rsidP="00A3426D">
            <w:pPr>
              <w:jc w:val="center"/>
            </w:pPr>
            <w:r>
              <w:t>Подпись</w:t>
            </w:r>
          </w:p>
        </w:tc>
      </w:tr>
      <w:tr w:rsidR="00A3426D" w:rsidTr="00A3426D">
        <w:tc>
          <w:tcPr>
            <w:tcW w:w="534" w:type="dxa"/>
          </w:tcPr>
          <w:p w:rsidR="00A3426D" w:rsidRDefault="00A3426D"/>
        </w:tc>
        <w:tc>
          <w:tcPr>
            <w:tcW w:w="4394" w:type="dxa"/>
          </w:tcPr>
          <w:p w:rsidR="00A3426D" w:rsidRDefault="00A3426D"/>
        </w:tc>
        <w:tc>
          <w:tcPr>
            <w:tcW w:w="4252" w:type="dxa"/>
          </w:tcPr>
          <w:p w:rsidR="00A3426D" w:rsidRDefault="00A3426D"/>
        </w:tc>
        <w:tc>
          <w:tcPr>
            <w:tcW w:w="1241" w:type="dxa"/>
          </w:tcPr>
          <w:p w:rsidR="00A3426D" w:rsidRDefault="00A3426D"/>
          <w:p w:rsidR="00A3426D" w:rsidRDefault="00A3426D"/>
        </w:tc>
      </w:tr>
      <w:tr w:rsidR="00A3426D" w:rsidTr="00A3426D">
        <w:tc>
          <w:tcPr>
            <w:tcW w:w="534" w:type="dxa"/>
          </w:tcPr>
          <w:p w:rsidR="00A3426D" w:rsidRDefault="00A3426D"/>
        </w:tc>
        <w:tc>
          <w:tcPr>
            <w:tcW w:w="4394" w:type="dxa"/>
          </w:tcPr>
          <w:p w:rsidR="00A3426D" w:rsidRDefault="00A3426D"/>
        </w:tc>
        <w:tc>
          <w:tcPr>
            <w:tcW w:w="4252" w:type="dxa"/>
          </w:tcPr>
          <w:p w:rsidR="00A3426D" w:rsidRDefault="00A3426D"/>
        </w:tc>
        <w:tc>
          <w:tcPr>
            <w:tcW w:w="1241" w:type="dxa"/>
          </w:tcPr>
          <w:p w:rsidR="00A3426D" w:rsidRDefault="00A3426D"/>
          <w:p w:rsidR="00A3426D" w:rsidRDefault="00A3426D"/>
        </w:tc>
      </w:tr>
      <w:tr w:rsidR="00A3426D" w:rsidTr="00A3426D">
        <w:tc>
          <w:tcPr>
            <w:tcW w:w="534" w:type="dxa"/>
          </w:tcPr>
          <w:p w:rsidR="00A3426D" w:rsidRDefault="00A3426D"/>
        </w:tc>
        <w:tc>
          <w:tcPr>
            <w:tcW w:w="4394" w:type="dxa"/>
          </w:tcPr>
          <w:p w:rsidR="00A3426D" w:rsidRDefault="00A3426D"/>
        </w:tc>
        <w:tc>
          <w:tcPr>
            <w:tcW w:w="4252" w:type="dxa"/>
          </w:tcPr>
          <w:p w:rsidR="00A3426D" w:rsidRDefault="00A3426D"/>
          <w:p w:rsidR="00A3426D" w:rsidRDefault="00A3426D"/>
        </w:tc>
        <w:tc>
          <w:tcPr>
            <w:tcW w:w="1241" w:type="dxa"/>
          </w:tcPr>
          <w:p w:rsidR="00A3426D" w:rsidRDefault="00A3426D"/>
        </w:tc>
      </w:tr>
      <w:tr w:rsidR="00A3426D" w:rsidTr="00A3426D">
        <w:tc>
          <w:tcPr>
            <w:tcW w:w="534" w:type="dxa"/>
          </w:tcPr>
          <w:p w:rsidR="00A3426D" w:rsidRDefault="00A3426D"/>
        </w:tc>
        <w:tc>
          <w:tcPr>
            <w:tcW w:w="4394" w:type="dxa"/>
          </w:tcPr>
          <w:p w:rsidR="00A3426D" w:rsidRDefault="00A3426D"/>
        </w:tc>
        <w:tc>
          <w:tcPr>
            <w:tcW w:w="4252" w:type="dxa"/>
          </w:tcPr>
          <w:p w:rsidR="00A3426D" w:rsidRDefault="00A3426D"/>
          <w:p w:rsidR="00A3426D" w:rsidRDefault="00A3426D"/>
        </w:tc>
        <w:tc>
          <w:tcPr>
            <w:tcW w:w="1241" w:type="dxa"/>
          </w:tcPr>
          <w:p w:rsidR="00A3426D" w:rsidRDefault="00A3426D"/>
        </w:tc>
      </w:tr>
      <w:tr w:rsidR="00A3426D" w:rsidTr="00A3426D">
        <w:tc>
          <w:tcPr>
            <w:tcW w:w="534" w:type="dxa"/>
          </w:tcPr>
          <w:p w:rsidR="00A3426D" w:rsidRDefault="00A3426D"/>
        </w:tc>
        <w:tc>
          <w:tcPr>
            <w:tcW w:w="4394" w:type="dxa"/>
          </w:tcPr>
          <w:p w:rsidR="00A3426D" w:rsidRDefault="00A3426D"/>
        </w:tc>
        <w:tc>
          <w:tcPr>
            <w:tcW w:w="4252" w:type="dxa"/>
          </w:tcPr>
          <w:p w:rsidR="00A3426D" w:rsidRDefault="00A3426D"/>
          <w:p w:rsidR="00A3426D" w:rsidRDefault="00A3426D"/>
        </w:tc>
        <w:tc>
          <w:tcPr>
            <w:tcW w:w="1241" w:type="dxa"/>
          </w:tcPr>
          <w:p w:rsidR="00A3426D" w:rsidRDefault="00A3426D"/>
        </w:tc>
      </w:tr>
      <w:tr w:rsidR="00A3426D" w:rsidTr="00A3426D">
        <w:tc>
          <w:tcPr>
            <w:tcW w:w="534" w:type="dxa"/>
          </w:tcPr>
          <w:p w:rsidR="00A3426D" w:rsidRDefault="00A3426D"/>
        </w:tc>
        <w:tc>
          <w:tcPr>
            <w:tcW w:w="4394" w:type="dxa"/>
          </w:tcPr>
          <w:p w:rsidR="00A3426D" w:rsidRDefault="00A3426D"/>
        </w:tc>
        <w:tc>
          <w:tcPr>
            <w:tcW w:w="4252" w:type="dxa"/>
          </w:tcPr>
          <w:p w:rsidR="00A3426D" w:rsidRDefault="00A3426D">
            <w:r>
              <w:br/>
            </w:r>
          </w:p>
        </w:tc>
        <w:tc>
          <w:tcPr>
            <w:tcW w:w="1241" w:type="dxa"/>
          </w:tcPr>
          <w:p w:rsidR="00A3426D" w:rsidRDefault="00A3426D"/>
        </w:tc>
      </w:tr>
      <w:tr w:rsidR="00A3426D" w:rsidTr="00A3426D">
        <w:tc>
          <w:tcPr>
            <w:tcW w:w="534" w:type="dxa"/>
          </w:tcPr>
          <w:p w:rsidR="00A3426D" w:rsidRDefault="00A3426D"/>
        </w:tc>
        <w:tc>
          <w:tcPr>
            <w:tcW w:w="4394" w:type="dxa"/>
          </w:tcPr>
          <w:p w:rsidR="00A3426D" w:rsidRDefault="00A3426D"/>
        </w:tc>
        <w:tc>
          <w:tcPr>
            <w:tcW w:w="4252" w:type="dxa"/>
          </w:tcPr>
          <w:p w:rsidR="00A3426D" w:rsidRDefault="00A3426D"/>
          <w:p w:rsidR="00A3426D" w:rsidRDefault="00A3426D"/>
        </w:tc>
        <w:tc>
          <w:tcPr>
            <w:tcW w:w="1241" w:type="dxa"/>
          </w:tcPr>
          <w:p w:rsidR="00A3426D" w:rsidRDefault="00A3426D"/>
        </w:tc>
      </w:tr>
      <w:tr w:rsidR="00A3426D" w:rsidTr="00AE52BD">
        <w:tc>
          <w:tcPr>
            <w:tcW w:w="534" w:type="dxa"/>
          </w:tcPr>
          <w:p w:rsidR="00A3426D" w:rsidRDefault="00A3426D" w:rsidP="00AE52BD"/>
        </w:tc>
        <w:tc>
          <w:tcPr>
            <w:tcW w:w="4394" w:type="dxa"/>
          </w:tcPr>
          <w:p w:rsidR="00A3426D" w:rsidRDefault="00A3426D" w:rsidP="00AE52BD"/>
        </w:tc>
        <w:tc>
          <w:tcPr>
            <w:tcW w:w="4252" w:type="dxa"/>
          </w:tcPr>
          <w:p w:rsidR="00A3426D" w:rsidRDefault="00A3426D" w:rsidP="00AE52BD"/>
        </w:tc>
        <w:tc>
          <w:tcPr>
            <w:tcW w:w="1241" w:type="dxa"/>
          </w:tcPr>
          <w:p w:rsidR="00A3426D" w:rsidRDefault="00A3426D" w:rsidP="00AE52BD"/>
          <w:p w:rsidR="00A3426D" w:rsidRDefault="00A3426D" w:rsidP="00AE52BD"/>
        </w:tc>
      </w:tr>
      <w:tr w:rsidR="00A3426D" w:rsidTr="00AE52BD">
        <w:tc>
          <w:tcPr>
            <w:tcW w:w="534" w:type="dxa"/>
          </w:tcPr>
          <w:p w:rsidR="00A3426D" w:rsidRDefault="00A3426D" w:rsidP="00AE52BD"/>
        </w:tc>
        <w:tc>
          <w:tcPr>
            <w:tcW w:w="4394" w:type="dxa"/>
          </w:tcPr>
          <w:p w:rsidR="00A3426D" w:rsidRDefault="00A3426D" w:rsidP="00AE52BD"/>
        </w:tc>
        <w:tc>
          <w:tcPr>
            <w:tcW w:w="4252" w:type="dxa"/>
          </w:tcPr>
          <w:p w:rsidR="00A3426D" w:rsidRDefault="00A3426D" w:rsidP="00AE52BD"/>
        </w:tc>
        <w:tc>
          <w:tcPr>
            <w:tcW w:w="1241" w:type="dxa"/>
          </w:tcPr>
          <w:p w:rsidR="00A3426D" w:rsidRDefault="00A3426D" w:rsidP="00AE52BD"/>
          <w:p w:rsidR="00A3426D" w:rsidRDefault="00A3426D" w:rsidP="00AE52BD"/>
        </w:tc>
      </w:tr>
      <w:tr w:rsidR="00A3426D" w:rsidTr="00AE52BD">
        <w:tc>
          <w:tcPr>
            <w:tcW w:w="534" w:type="dxa"/>
          </w:tcPr>
          <w:p w:rsidR="00A3426D" w:rsidRDefault="00A3426D" w:rsidP="00AE52BD"/>
        </w:tc>
        <w:tc>
          <w:tcPr>
            <w:tcW w:w="4394" w:type="dxa"/>
          </w:tcPr>
          <w:p w:rsidR="00A3426D" w:rsidRDefault="00A3426D" w:rsidP="00AE52BD"/>
        </w:tc>
        <w:tc>
          <w:tcPr>
            <w:tcW w:w="4252" w:type="dxa"/>
          </w:tcPr>
          <w:p w:rsidR="00A3426D" w:rsidRDefault="00A3426D" w:rsidP="00AE52BD"/>
          <w:p w:rsidR="00A3426D" w:rsidRDefault="00A3426D" w:rsidP="00AE52BD"/>
        </w:tc>
        <w:tc>
          <w:tcPr>
            <w:tcW w:w="1241" w:type="dxa"/>
          </w:tcPr>
          <w:p w:rsidR="00A3426D" w:rsidRDefault="00A3426D" w:rsidP="00AE52BD"/>
        </w:tc>
      </w:tr>
      <w:tr w:rsidR="004A36CE" w:rsidTr="00AE52BD">
        <w:tc>
          <w:tcPr>
            <w:tcW w:w="534" w:type="dxa"/>
          </w:tcPr>
          <w:p w:rsidR="004A36CE" w:rsidRDefault="004A36CE" w:rsidP="00AE52BD"/>
        </w:tc>
        <w:tc>
          <w:tcPr>
            <w:tcW w:w="4394" w:type="dxa"/>
          </w:tcPr>
          <w:p w:rsidR="004A36CE" w:rsidRDefault="004A36CE" w:rsidP="00AE52BD"/>
        </w:tc>
        <w:tc>
          <w:tcPr>
            <w:tcW w:w="4252" w:type="dxa"/>
          </w:tcPr>
          <w:p w:rsidR="004A36CE" w:rsidRDefault="004A36CE" w:rsidP="00AE52BD"/>
        </w:tc>
        <w:tc>
          <w:tcPr>
            <w:tcW w:w="1241" w:type="dxa"/>
          </w:tcPr>
          <w:p w:rsidR="004A36CE" w:rsidRDefault="004A36CE" w:rsidP="00AE52BD"/>
          <w:p w:rsidR="004A36CE" w:rsidRDefault="004A36CE" w:rsidP="00AE52BD"/>
        </w:tc>
      </w:tr>
      <w:tr w:rsidR="004A36CE" w:rsidTr="00AE52BD">
        <w:tc>
          <w:tcPr>
            <w:tcW w:w="534" w:type="dxa"/>
          </w:tcPr>
          <w:p w:rsidR="004A36CE" w:rsidRDefault="004A36CE" w:rsidP="00AE52BD"/>
        </w:tc>
        <w:tc>
          <w:tcPr>
            <w:tcW w:w="4394" w:type="dxa"/>
          </w:tcPr>
          <w:p w:rsidR="004A36CE" w:rsidRDefault="004A36CE" w:rsidP="00AE52BD"/>
        </w:tc>
        <w:tc>
          <w:tcPr>
            <w:tcW w:w="4252" w:type="dxa"/>
          </w:tcPr>
          <w:p w:rsidR="004A36CE" w:rsidRDefault="004A36CE" w:rsidP="00AE52BD"/>
        </w:tc>
        <w:tc>
          <w:tcPr>
            <w:tcW w:w="1241" w:type="dxa"/>
          </w:tcPr>
          <w:p w:rsidR="004A36CE" w:rsidRDefault="004A36CE" w:rsidP="00AE52BD"/>
          <w:p w:rsidR="004A36CE" w:rsidRDefault="004A36CE" w:rsidP="00AE52BD"/>
        </w:tc>
      </w:tr>
      <w:tr w:rsidR="004A36CE" w:rsidTr="00AE52BD">
        <w:tc>
          <w:tcPr>
            <w:tcW w:w="534" w:type="dxa"/>
          </w:tcPr>
          <w:p w:rsidR="004A36CE" w:rsidRDefault="004A36CE" w:rsidP="00AE52BD"/>
        </w:tc>
        <w:tc>
          <w:tcPr>
            <w:tcW w:w="4394" w:type="dxa"/>
          </w:tcPr>
          <w:p w:rsidR="004A36CE" w:rsidRDefault="004A36CE" w:rsidP="00AE52BD"/>
        </w:tc>
        <w:tc>
          <w:tcPr>
            <w:tcW w:w="4252" w:type="dxa"/>
          </w:tcPr>
          <w:p w:rsidR="004A36CE" w:rsidRDefault="004A36CE" w:rsidP="00AE52BD"/>
          <w:p w:rsidR="004A36CE" w:rsidRDefault="004A36CE" w:rsidP="00AE52BD"/>
        </w:tc>
        <w:tc>
          <w:tcPr>
            <w:tcW w:w="1241" w:type="dxa"/>
          </w:tcPr>
          <w:p w:rsidR="004A36CE" w:rsidRDefault="004A36CE" w:rsidP="00AE52BD"/>
        </w:tc>
      </w:tr>
      <w:tr w:rsidR="004A36CE" w:rsidTr="00AE52BD">
        <w:tc>
          <w:tcPr>
            <w:tcW w:w="534" w:type="dxa"/>
          </w:tcPr>
          <w:p w:rsidR="004A36CE" w:rsidRDefault="004A36CE" w:rsidP="00AE52BD"/>
        </w:tc>
        <w:tc>
          <w:tcPr>
            <w:tcW w:w="4394" w:type="dxa"/>
          </w:tcPr>
          <w:p w:rsidR="004A36CE" w:rsidRDefault="004A36CE" w:rsidP="00AE52BD"/>
        </w:tc>
        <w:tc>
          <w:tcPr>
            <w:tcW w:w="4252" w:type="dxa"/>
          </w:tcPr>
          <w:p w:rsidR="004A36CE" w:rsidRDefault="004A36CE" w:rsidP="00AE52BD"/>
          <w:p w:rsidR="004A36CE" w:rsidRDefault="004A36CE" w:rsidP="00AE52BD"/>
        </w:tc>
        <w:tc>
          <w:tcPr>
            <w:tcW w:w="1241" w:type="dxa"/>
          </w:tcPr>
          <w:p w:rsidR="004A36CE" w:rsidRDefault="004A36CE" w:rsidP="00AE52BD"/>
        </w:tc>
      </w:tr>
      <w:tr w:rsidR="004A36CE" w:rsidTr="00AE52BD">
        <w:tc>
          <w:tcPr>
            <w:tcW w:w="534" w:type="dxa"/>
          </w:tcPr>
          <w:p w:rsidR="004A36CE" w:rsidRDefault="004A36CE" w:rsidP="00AE52BD"/>
        </w:tc>
        <w:tc>
          <w:tcPr>
            <w:tcW w:w="4394" w:type="dxa"/>
          </w:tcPr>
          <w:p w:rsidR="004A36CE" w:rsidRDefault="004A36CE" w:rsidP="00AE52BD"/>
        </w:tc>
        <w:tc>
          <w:tcPr>
            <w:tcW w:w="4252" w:type="dxa"/>
          </w:tcPr>
          <w:p w:rsidR="004A36CE" w:rsidRDefault="004A36CE" w:rsidP="00AE52BD"/>
          <w:p w:rsidR="004A36CE" w:rsidRDefault="004A36CE" w:rsidP="00AE52BD"/>
        </w:tc>
        <w:tc>
          <w:tcPr>
            <w:tcW w:w="1241" w:type="dxa"/>
          </w:tcPr>
          <w:p w:rsidR="004A36CE" w:rsidRDefault="004A36CE" w:rsidP="00AE52BD"/>
        </w:tc>
      </w:tr>
      <w:tr w:rsidR="004A36CE" w:rsidTr="00AE52BD">
        <w:tc>
          <w:tcPr>
            <w:tcW w:w="534" w:type="dxa"/>
          </w:tcPr>
          <w:p w:rsidR="004A36CE" w:rsidRDefault="004A36CE" w:rsidP="00AE52BD"/>
        </w:tc>
        <w:tc>
          <w:tcPr>
            <w:tcW w:w="4394" w:type="dxa"/>
          </w:tcPr>
          <w:p w:rsidR="004A36CE" w:rsidRDefault="004A36CE" w:rsidP="00AE52BD"/>
        </w:tc>
        <w:tc>
          <w:tcPr>
            <w:tcW w:w="4252" w:type="dxa"/>
          </w:tcPr>
          <w:p w:rsidR="004A36CE" w:rsidRDefault="004A36CE" w:rsidP="00AE52BD">
            <w:r>
              <w:br/>
            </w:r>
          </w:p>
        </w:tc>
        <w:tc>
          <w:tcPr>
            <w:tcW w:w="1241" w:type="dxa"/>
          </w:tcPr>
          <w:p w:rsidR="004A36CE" w:rsidRDefault="004A36CE" w:rsidP="00AE52BD"/>
        </w:tc>
      </w:tr>
      <w:tr w:rsidR="004A36CE" w:rsidTr="00AE52BD">
        <w:tc>
          <w:tcPr>
            <w:tcW w:w="534" w:type="dxa"/>
          </w:tcPr>
          <w:p w:rsidR="004A36CE" w:rsidRDefault="004A36CE" w:rsidP="00AE52BD"/>
        </w:tc>
        <w:tc>
          <w:tcPr>
            <w:tcW w:w="4394" w:type="dxa"/>
          </w:tcPr>
          <w:p w:rsidR="004A36CE" w:rsidRDefault="004A36CE" w:rsidP="00AE52BD"/>
        </w:tc>
        <w:tc>
          <w:tcPr>
            <w:tcW w:w="4252" w:type="dxa"/>
          </w:tcPr>
          <w:p w:rsidR="004A36CE" w:rsidRDefault="004A36CE" w:rsidP="00AE52BD"/>
          <w:p w:rsidR="004A36CE" w:rsidRDefault="004A36CE" w:rsidP="00AE52BD"/>
        </w:tc>
        <w:tc>
          <w:tcPr>
            <w:tcW w:w="1241" w:type="dxa"/>
          </w:tcPr>
          <w:p w:rsidR="004A36CE" w:rsidRDefault="004A36CE" w:rsidP="00AE52BD"/>
        </w:tc>
      </w:tr>
      <w:tr w:rsidR="004A36CE" w:rsidTr="00AE52BD">
        <w:tc>
          <w:tcPr>
            <w:tcW w:w="534" w:type="dxa"/>
          </w:tcPr>
          <w:p w:rsidR="004A36CE" w:rsidRDefault="004A36CE" w:rsidP="00AE52BD"/>
        </w:tc>
        <w:tc>
          <w:tcPr>
            <w:tcW w:w="4394" w:type="dxa"/>
          </w:tcPr>
          <w:p w:rsidR="004A36CE" w:rsidRDefault="004A36CE" w:rsidP="00AE52BD"/>
        </w:tc>
        <w:tc>
          <w:tcPr>
            <w:tcW w:w="4252" w:type="dxa"/>
          </w:tcPr>
          <w:p w:rsidR="004A36CE" w:rsidRDefault="004A36CE" w:rsidP="00AE52BD"/>
        </w:tc>
        <w:tc>
          <w:tcPr>
            <w:tcW w:w="1241" w:type="dxa"/>
          </w:tcPr>
          <w:p w:rsidR="004A36CE" w:rsidRDefault="004A36CE" w:rsidP="00AE52BD"/>
          <w:p w:rsidR="004A36CE" w:rsidRDefault="004A36CE" w:rsidP="00AE52BD"/>
        </w:tc>
      </w:tr>
      <w:tr w:rsidR="004A36CE" w:rsidTr="00AE52BD">
        <w:tc>
          <w:tcPr>
            <w:tcW w:w="534" w:type="dxa"/>
          </w:tcPr>
          <w:p w:rsidR="004A36CE" w:rsidRDefault="004A36CE" w:rsidP="00AE52BD"/>
        </w:tc>
        <w:tc>
          <w:tcPr>
            <w:tcW w:w="4394" w:type="dxa"/>
          </w:tcPr>
          <w:p w:rsidR="004A36CE" w:rsidRDefault="004A36CE" w:rsidP="00AE52BD"/>
        </w:tc>
        <w:tc>
          <w:tcPr>
            <w:tcW w:w="4252" w:type="dxa"/>
          </w:tcPr>
          <w:p w:rsidR="004A36CE" w:rsidRDefault="004A36CE" w:rsidP="00AE52BD"/>
        </w:tc>
        <w:tc>
          <w:tcPr>
            <w:tcW w:w="1241" w:type="dxa"/>
          </w:tcPr>
          <w:p w:rsidR="004A36CE" w:rsidRDefault="004A36CE" w:rsidP="00AE52BD"/>
          <w:p w:rsidR="004A36CE" w:rsidRDefault="004A36CE" w:rsidP="00AE52BD"/>
        </w:tc>
      </w:tr>
      <w:tr w:rsidR="004A36CE" w:rsidTr="00AE52BD">
        <w:tc>
          <w:tcPr>
            <w:tcW w:w="534" w:type="dxa"/>
          </w:tcPr>
          <w:p w:rsidR="004A36CE" w:rsidRDefault="004A36CE" w:rsidP="00AE52BD"/>
        </w:tc>
        <w:tc>
          <w:tcPr>
            <w:tcW w:w="4394" w:type="dxa"/>
          </w:tcPr>
          <w:p w:rsidR="004A36CE" w:rsidRDefault="004A36CE" w:rsidP="00AE52BD"/>
        </w:tc>
        <w:tc>
          <w:tcPr>
            <w:tcW w:w="4252" w:type="dxa"/>
          </w:tcPr>
          <w:p w:rsidR="004A36CE" w:rsidRDefault="004A36CE" w:rsidP="00AE52BD"/>
          <w:p w:rsidR="004A36CE" w:rsidRDefault="004A36CE" w:rsidP="00AE52BD"/>
        </w:tc>
        <w:tc>
          <w:tcPr>
            <w:tcW w:w="1241" w:type="dxa"/>
          </w:tcPr>
          <w:p w:rsidR="004A36CE" w:rsidRDefault="004A36CE" w:rsidP="00AE52BD"/>
        </w:tc>
      </w:tr>
      <w:tr w:rsidR="004A36CE" w:rsidTr="00AE52BD">
        <w:tc>
          <w:tcPr>
            <w:tcW w:w="534" w:type="dxa"/>
          </w:tcPr>
          <w:p w:rsidR="004A36CE" w:rsidRDefault="004A36CE" w:rsidP="00AE52BD"/>
        </w:tc>
        <w:tc>
          <w:tcPr>
            <w:tcW w:w="4394" w:type="dxa"/>
          </w:tcPr>
          <w:p w:rsidR="004A36CE" w:rsidRDefault="004A36CE" w:rsidP="00AE52BD"/>
        </w:tc>
        <w:tc>
          <w:tcPr>
            <w:tcW w:w="4252" w:type="dxa"/>
          </w:tcPr>
          <w:p w:rsidR="004A36CE" w:rsidRDefault="004A36CE" w:rsidP="00AE52BD"/>
        </w:tc>
        <w:tc>
          <w:tcPr>
            <w:tcW w:w="1241" w:type="dxa"/>
          </w:tcPr>
          <w:p w:rsidR="004A36CE" w:rsidRDefault="004A36CE" w:rsidP="00AE52BD"/>
          <w:p w:rsidR="004A36CE" w:rsidRDefault="004A36CE" w:rsidP="00AE52BD"/>
        </w:tc>
      </w:tr>
      <w:tr w:rsidR="004A36CE" w:rsidTr="00AE52BD">
        <w:tc>
          <w:tcPr>
            <w:tcW w:w="534" w:type="dxa"/>
          </w:tcPr>
          <w:p w:rsidR="004A36CE" w:rsidRDefault="004A36CE" w:rsidP="00AE52BD"/>
        </w:tc>
        <w:tc>
          <w:tcPr>
            <w:tcW w:w="4394" w:type="dxa"/>
          </w:tcPr>
          <w:p w:rsidR="004A36CE" w:rsidRDefault="004A36CE" w:rsidP="00AE52BD"/>
        </w:tc>
        <w:tc>
          <w:tcPr>
            <w:tcW w:w="4252" w:type="dxa"/>
          </w:tcPr>
          <w:p w:rsidR="004A36CE" w:rsidRDefault="004A36CE" w:rsidP="00AE52BD"/>
        </w:tc>
        <w:tc>
          <w:tcPr>
            <w:tcW w:w="1241" w:type="dxa"/>
          </w:tcPr>
          <w:p w:rsidR="004A36CE" w:rsidRDefault="004A36CE" w:rsidP="00AE52BD"/>
          <w:p w:rsidR="004A36CE" w:rsidRDefault="004A36CE" w:rsidP="00AE52BD"/>
        </w:tc>
      </w:tr>
      <w:tr w:rsidR="004A36CE" w:rsidTr="00AE52BD">
        <w:tc>
          <w:tcPr>
            <w:tcW w:w="534" w:type="dxa"/>
          </w:tcPr>
          <w:p w:rsidR="004A36CE" w:rsidRDefault="004A36CE" w:rsidP="00AE52BD"/>
        </w:tc>
        <w:tc>
          <w:tcPr>
            <w:tcW w:w="4394" w:type="dxa"/>
          </w:tcPr>
          <w:p w:rsidR="004A36CE" w:rsidRDefault="004A36CE" w:rsidP="00AE52BD"/>
        </w:tc>
        <w:tc>
          <w:tcPr>
            <w:tcW w:w="4252" w:type="dxa"/>
          </w:tcPr>
          <w:p w:rsidR="004A36CE" w:rsidRDefault="004A36CE" w:rsidP="00AE52BD"/>
          <w:p w:rsidR="004A36CE" w:rsidRDefault="004A36CE" w:rsidP="00AE52BD"/>
        </w:tc>
        <w:tc>
          <w:tcPr>
            <w:tcW w:w="1241" w:type="dxa"/>
          </w:tcPr>
          <w:p w:rsidR="004A36CE" w:rsidRDefault="004A36CE" w:rsidP="00AE52BD"/>
        </w:tc>
      </w:tr>
      <w:tr w:rsidR="004A36CE" w:rsidTr="00AE52BD">
        <w:tc>
          <w:tcPr>
            <w:tcW w:w="534" w:type="dxa"/>
          </w:tcPr>
          <w:p w:rsidR="004A36CE" w:rsidRDefault="004A36CE" w:rsidP="00AE52BD"/>
        </w:tc>
        <w:tc>
          <w:tcPr>
            <w:tcW w:w="4394" w:type="dxa"/>
          </w:tcPr>
          <w:p w:rsidR="004A36CE" w:rsidRDefault="004A36CE" w:rsidP="00AE52BD"/>
        </w:tc>
        <w:tc>
          <w:tcPr>
            <w:tcW w:w="4252" w:type="dxa"/>
          </w:tcPr>
          <w:p w:rsidR="004A36CE" w:rsidRDefault="004A36CE" w:rsidP="00AE52BD"/>
          <w:p w:rsidR="004A36CE" w:rsidRDefault="004A36CE" w:rsidP="00AE52BD"/>
        </w:tc>
        <w:tc>
          <w:tcPr>
            <w:tcW w:w="1241" w:type="dxa"/>
          </w:tcPr>
          <w:p w:rsidR="004A36CE" w:rsidRDefault="004A36CE" w:rsidP="00AE52BD"/>
        </w:tc>
      </w:tr>
    </w:tbl>
    <w:p w:rsidR="004A36CE" w:rsidRDefault="004A36CE" w:rsidP="004A36CE">
      <w:pPr>
        <w:jc w:val="right"/>
      </w:pPr>
      <w:r>
        <w:lastRenderedPageBreak/>
        <w:t>Приложение № 5</w:t>
      </w:r>
    </w:p>
    <w:p w:rsidR="004A36CE" w:rsidRDefault="004A36CE" w:rsidP="004A36CE">
      <w:pPr>
        <w:jc w:val="right"/>
      </w:pPr>
      <w:r>
        <w:t>(лист 2)</w:t>
      </w:r>
    </w:p>
    <w:p w:rsidR="004A36CE" w:rsidRDefault="004A36CE" w:rsidP="004A36CE">
      <w:pPr>
        <w:jc w:val="center"/>
      </w:pPr>
      <w:r>
        <w:t>Список собственников помещений, подписавших Договор на управление многоквартирного дома, расположенного по адресу: г. Южно-Сахалинск, улица Ленина, 331 А.</w:t>
      </w:r>
    </w:p>
    <w:p w:rsidR="004A36CE" w:rsidRPr="00613B90" w:rsidRDefault="004A36CE" w:rsidP="004A36CE"/>
    <w:tbl>
      <w:tblPr>
        <w:tblStyle w:val="a8"/>
        <w:tblW w:w="0" w:type="auto"/>
        <w:tblLook w:val="04A0" w:firstRow="1" w:lastRow="0" w:firstColumn="1" w:lastColumn="0" w:noHBand="0" w:noVBand="1"/>
      </w:tblPr>
      <w:tblGrid>
        <w:gridCol w:w="534"/>
        <w:gridCol w:w="4394"/>
        <w:gridCol w:w="4252"/>
        <w:gridCol w:w="1241"/>
      </w:tblGrid>
      <w:tr w:rsidR="004A36CE" w:rsidTr="00AE52BD">
        <w:tc>
          <w:tcPr>
            <w:tcW w:w="534" w:type="dxa"/>
            <w:vAlign w:val="center"/>
          </w:tcPr>
          <w:p w:rsidR="004A36CE" w:rsidRDefault="004A36CE" w:rsidP="00AE52BD">
            <w:pPr>
              <w:jc w:val="center"/>
            </w:pPr>
            <w:r>
              <w:t>№ кв.</w:t>
            </w:r>
          </w:p>
        </w:tc>
        <w:tc>
          <w:tcPr>
            <w:tcW w:w="4394" w:type="dxa"/>
            <w:vAlign w:val="center"/>
          </w:tcPr>
          <w:p w:rsidR="004A36CE" w:rsidRDefault="004A36CE" w:rsidP="00AE52BD">
            <w:pPr>
              <w:jc w:val="center"/>
            </w:pPr>
            <w:r>
              <w:t>Ф.И.О. собственника</w:t>
            </w:r>
          </w:p>
        </w:tc>
        <w:tc>
          <w:tcPr>
            <w:tcW w:w="4252" w:type="dxa"/>
            <w:vAlign w:val="center"/>
          </w:tcPr>
          <w:p w:rsidR="004A36CE" w:rsidRDefault="004A36CE" w:rsidP="00AE52BD">
            <w:pPr>
              <w:jc w:val="center"/>
            </w:pPr>
            <w:r>
              <w:t>Паспортные данные (серия, номер, кем и когда выдан)</w:t>
            </w:r>
          </w:p>
        </w:tc>
        <w:tc>
          <w:tcPr>
            <w:tcW w:w="1241" w:type="dxa"/>
            <w:vAlign w:val="center"/>
          </w:tcPr>
          <w:p w:rsidR="004A36CE" w:rsidRDefault="004A36CE" w:rsidP="00AE52BD">
            <w:pPr>
              <w:jc w:val="center"/>
            </w:pPr>
            <w:r>
              <w:t>Подпись</w:t>
            </w:r>
          </w:p>
        </w:tc>
      </w:tr>
      <w:tr w:rsidR="004A36CE" w:rsidTr="00AE52BD">
        <w:tc>
          <w:tcPr>
            <w:tcW w:w="534" w:type="dxa"/>
          </w:tcPr>
          <w:p w:rsidR="004A36CE" w:rsidRDefault="004A36CE" w:rsidP="00AE52BD"/>
        </w:tc>
        <w:tc>
          <w:tcPr>
            <w:tcW w:w="4394" w:type="dxa"/>
          </w:tcPr>
          <w:p w:rsidR="004A36CE" w:rsidRDefault="004A36CE" w:rsidP="00AE52BD"/>
        </w:tc>
        <w:tc>
          <w:tcPr>
            <w:tcW w:w="4252" w:type="dxa"/>
          </w:tcPr>
          <w:p w:rsidR="004A36CE" w:rsidRDefault="004A36CE" w:rsidP="00AE52BD"/>
        </w:tc>
        <w:tc>
          <w:tcPr>
            <w:tcW w:w="1241" w:type="dxa"/>
          </w:tcPr>
          <w:p w:rsidR="004A36CE" w:rsidRDefault="004A36CE" w:rsidP="00AE52BD"/>
          <w:p w:rsidR="004A36CE" w:rsidRDefault="004A36CE" w:rsidP="00AE52BD"/>
        </w:tc>
      </w:tr>
      <w:tr w:rsidR="004A36CE" w:rsidTr="00AE52BD">
        <w:tc>
          <w:tcPr>
            <w:tcW w:w="534" w:type="dxa"/>
          </w:tcPr>
          <w:p w:rsidR="004A36CE" w:rsidRDefault="004A36CE" w:rsidP="00AE52BD"/>
        </w:tc>
        <w:tc>
          <w:tcPr>
            <w:tcW w:w="4394" w:type="dxa"/>
          </w:tcPr>
          <w:p w:rsidR="004A36CE" w:rsidRDefault="004A36CE" w:rsidP="00AE52BD"/>
        </w:tc>
        <w:tc>
          <w:tcPr>
            <w:tcW w:w="4252" w:type="dxa"/>
          </w:tcPr>
          <w:p w:rsidR="004A36CE" w:rsidRDefault="004A36CE" w:rsidP="00AE52BD"/>
        </w:tc>
        <w:tc>
          <w:tcPr>
            <w:tcW w:w="1241" w:type="dxa"/>
          </w:tcPr>
          <w:p w:rsidR="004A36CE" w:rsidRDefault="004A36CE" w:rsidP="00AE52BD"/>
          <w:p w:rsidR="004A36CE" w:rsidRDefault="004A36CE" w:rsidP="00AE52BD"/>
        </w:tc>
      </w:tr>
      <w:tr w:rsidR="004A36CE" w:rsidTr="00AE52BD">
        <w:tc>
          <w:tcPr>
            <w:tcW w:w="534" w:type="dxa"/>
          </w:tcPr>
          <w:p w:rsidR="004A36CE" w:rsidRDefault="004A36CE" w:rsidP="00AE52BD"/>
        </w:tc>
        <w:tc>
          <w:tcPr>
            <w:tcW w:w="4394" w:type="dxa"/>
          </w:tcPr>
          <w:p w:rsidR="004A36CE" w:rsidRDefault="004A36CE" w:rsidP="00AE52BD"/>
        </w:tc>
        <w:tc>
          <w:tcPr>
            <w:tcW w:w="4252" w:type="dxa"/>
          </w:tcPr>
          <w:p w:rsidR="004A36CE" w:rsidRDefault="004A36CE" w:rsidP="00AE52BD"/>
          <w:p w:rsidR="004A36CE" w:rsidRDefault="004A36CE" w:rsidP="00AE52BD"/>
        </w:tc>
        <w:tc>
          <w:tcPr>
            <w:tcW w:w="1241" w:type="dxa"/>
          </w:tcPr>
          <w:p w:rsidR="004A36CE" w:rsidRDefault="004A36CE" w:rsidP="00AE52BD"/>
        </w:tc>
      </w:tr>
      <w:tr w:rsidR="004A36CE" w:rsidTr="00AE52BD">
        <w:tc>
          <w:tcPr>
            <w:tcW w:w="534" w:type="dxa"/>
          </w:tcPr>
          <w:p w:rsidR="004A36CE" w:rsidRDefault="004A36CE" w:rsidP="00AE52BD"/>
        </w:tc>
        <w:tc>
          <w:tcPr>
            <w:tcW w:w="4394" w:type="dxa"/>
          </w:tcPr>
          <w:p w:rsidR="004A36CE" w:rsidRDefault="004A36CE" w:rsidP="00AE52BD"/>
        </w:tc>
        <w:tc>
          <w:tcPr>
            <w:tcW w:w="4252" w:type="dxa"/>
          </w:tcPr>
          <w:p w:rsidR="004A36CE" w:rsidRDefault="004A36CE" w:rsidP="00AE52BD"/>
          <w:p w:rsidR="004A36CE" w:rsidRDefault="004A36CE" w:rsidP="00AE52BD"/>
        </w:tc>
        <w:tc>
          <w:tcPr>
            <w:tcW w:w="1241" w:type="dxa"/>
          </w:tcPr>
          <w:p w:rsidR="004A36CE" w:rsidRDefault="004A36CE" w:rsidP="00AE52BD"/>
        </w:tc>
      </w:tr>
      <w:tr w:rsidR="004A36CE" w:rsidTr="00AE52BD">
        <w:tc>
          <w:tcPr>
            <w:tcW w:w="534" w:type="dxa"/>
          </w:tcPr>
          <w:p w:rsidR="004A36CE" w:rsidRDefault="004A36CE" w:rsidP="00AE52BD"/>
        </w:tc>
        <w:tc>
          <w:tcPr>
            <w:tcW w:w="4394" w:type="dxa"/>
          </w:tcPr>
          <w:p w:rsidR="004A36CE" w:rsidRDefault="004A36CE" w:rsidP="00AE52BD"/>
        </w:tc>
        <w:tc>
          <w:tcPr>
            <w:tcW w:w="4252" w:type="dxa"/>
          </w:tcPr>
          <w:p w:rsidR="004A36CE" w:rsidRDefault="004A36CE" w:rsidP="00AE52BD"/>
          <w:p w:rsidR="004A36CE" w:rsidRDefault="004A36CE" w:rsidP="00AE52BD"/>
        </w:tc>
        <w:tc>
          <w:tcPr>
            <w:tcW w:w="1241" w:type="dxa"/>
          </w:tcPr>
          <w:p w:rsidR="004A36CE" w:rsidRDefault="004A36CE" w:rsidP="00AE52BD"/>
        </w:tc>
      </w:tr>
      <w:tr w:rsidR="004A36CE" w:rsidTr="00AE52BD">
        <w:tc>
          <w:tcPr>
            <w:tcW w:w="534" w:type="dxa"/>
          </w:tcPr>
          <w:p w:rsidR="004A36CE" w:rsidRDefault="004A36CE" w:rsidP="00AE52BD"/>
        </w:tc>
        <w:tc>
          <w:tcPr>
            <w:tcW w:w="4394" w:type="dxa"/>
          </w:tcPr>
          <w:p w:rsidR="004A36CE" w:rsidRDefault="004A36CE" w:rsidP="00AE52BD"/>
        </w:tc>
        <w:tc>
          <w:tcPr>
            <w:tcW w:w="4252" w:type="dxa"/>
          </w:tcPr>
          <w:p w:rsidR="004A36CE" w:rsidRDefault="004A36CE" w:rsidP="00AE52BD">
            <w:r>
              <w:br/>
            </w:r>
          </w:p>
        </w:tc>
        <w:tc>
          <w:tcPr>
            <w:tcW w:w="1241" w:type="dxa"/>
          </w:tcPr>
          <w:p w:rsidR="004A36CE" w:rsidRDefault="004A36CE" w:rsidP="00AE52BD"/>
        </w:tc>
      </w:tr>
      <w:tr w:rsidR="004A36CE" w:rsidTr="00AE52BD">
        <w:tc>
          <w:tcPr>
            <w:tcW w:w="534" w:type="dxa"/>
          </w:tcPr>
          <w:p w:rsidR="004A36CE" w:rsidRDefault="004A36CE" w:rsidP="00AE52BD"/>
        </w:tc>
        <w:tc>
          <w:tcPr>
            <w:tcW w:w="4394" w:type="dxa"/>
          </w:tcPr>
          <w:p w:rsidR="004A36CE" w:rsidRDefault="004A36CE" w:rsidP="00AE52BD"/>
        </w:tc>
        <w:tc>
          <w:tcPr>
            <w:tcW w:w="4252" w:type="dxa"/>
          </w:tcPr>
          <w:p w:rsidR="004A36CE" w:rsidRDefault="004A36CE" w:rsidP="00AE52BD"/>
          <w:p w:rsidR="004A36CE" w:rsidRDefault="004A36CE" w:rsidP="00AE52BD"/>
        </w:tc>
        <w:tc>
          <w:tcPr>
            <w:tcW w:w="1241" w:type="dxa"/>
          </w:tcPr>
          <w:p w:rsidR="004A36CE" w:rsidRDefault="004A36CE" w:rsidP="00AE52BD"/>
        </w:tc>
      </w:tr>
      <w:tr w:rsidR="004A36CE" w:rsidTr="00AE52BD">
        <w:tc>
          <w:tcPr>
            <w:tcW w:w="534" w:type="dxa"/>
          </w:tcPr>
          <w:p w:rsidR="004A36CE" w:rsidRDefault="004A36CE" w:rsidP="00AE52BD"/>
        </w:tc>
        <w:tc>
          <w:tcPr>
            <w:tcW w:w="4394" w:type="dxa"/>
          </w:tcPr>
          <w:p w:rsidR="004A36CE" w:rsidRDefault="004A36CE" w:rsidP="00AE52BD"/>
        </w:tc>
        <w:tc>
          <w:tcPr>
            <w:tcW w:w="4252" w:type="dxa"/>
          </w:tcPr>
          <w:p w:rsidR="004A36CE" w:rsidRDefault="004A36CE" w:rsidP="00AE52BD"/>
        </w:tc>
        <w:tc>
          <w:tcPr>
            <w:tcW w:w="1241" w:type="dxa"/>
          </w:tcPr>
          <w:p w:rsidR="004A36CE" w:rsidRDefault="004A36CE" w:rsidP="00AE52BD"/>
          <w:p w:rsidR="004A36CE" w:rsidRDefault="004A36CE" w:rsidP="00AE52BD"/>
        </w:tc>
      </w:tr>
      <w:tr w:rsidR="004A36CE" w:rsidTr="00AE52BD">
        <w:tc>
          <w:tcPr>
            <w:tcW w:w="534" w:type="dxa"/>
          </w:tcPr>
          <w:p w:rsidR="004A36CE" w:rsidRDefault="004A36CE" w:rsidP="00AE52BD"/>
        </w:tc>
        <w:tc>
          <w:tcPr>
            <w:tcW w:w="4394" w:type="dxa"/>
          </w:tcPr>
          <w:p w:rsidR="004A36CE" w:rsidRDefault="004A36CE" w:rsidP="00AE52BD"/>
        </w:tc>
        <w:tc>
          <w:tcPr>
            <w:tcW w:w="4252" w:type="dxa"/>
          </w:tcPr>
          <w:p w:rsidR="004A36CE" w:rsidRDefault="004A36CE" w:rsidP="00AE52BD"/>
        </w:tc>
        <w:tc>
          <w:tcPr>
            <w:tcW w:w="1241" w:type="dxa"/>
          </w:tcPr>
          <w:p w:rsidR="004A36CE" w:rsidRDefault="004A36CE" w:rsidP="00AE52BD"/>
          <w:p w:rsidR="004A36CE" w:rsidRDefault="004A36CE" w:rsidP="00AE52BD"/>
        </w:tc>
      </w:tr>
      <w:tr w:rsidR="004A36CE" w:rsidTr="00AE52BD">
        <w:tc>
          <w:tcPr>
            <w:tcW w:w="534" w:type="dxa"/>
          </w:tcPr>
          <w:p w:rsidR="004A36CE" w:rsidRDefault="004A36CE" w:rsidP="00AE52BD"/>
        </w:tc>
        <w:tc>
          <w:tcPr>
            <w:tcW w:w="4394" w:type="dxa"/>
          </w:tcPr>
          <w:p w:rsidR="004A36CE" w:rsidRDefault="004A36CE" w:rsidP="00AE52BD"/>
        </w:tc>
        <w:tc>
          <w:tcPr>
            <w:tcW w:w="4252" w:type="dxa"/>
          </w:tcPr>
          <w:p w:rsidR="004A36CE" w:rsidRDefault="004A36CE" w:rsidP="00AE52BD"/>
          <w:p w:rsidR="004A36CE" w:rsidRDefault="004A36CE" w:rsidP="00AE52BD"/>
        </w:tc>
        <w:tc>
          <w:tcPr>
            <w:tcW w:w="1241" w:type="dxa"/>
          </w:tcPr>
          <w:p w:rsidR="004A36CE" w:rsidRDefault="004A36CE" w:rsidP="00AE52BD"/>
        </w:tc>
      </w:tr>
      <w:tr w:rsidR="004A36CE" w:rsidTr="00AE52BD">
        <w:tc>
          <w:tcPr>
            <w:tcW w:w="534" w:type="dxa"/>
          </w:tcPr>
          <w:p w:rsidR="004A36CE" w:rsidRDefault="004A36CE" w:rsidP="00AE52BD"/>
        </w:tc>
        <w:tc>
          <w:tcPr>
            <w:tcW w:w="4394" w:type="dxa"/>
          </w:tcPr>
          <w:p w:rsidR="004A36CE" w:rsidRDefault="004A36CE" w:rsidP="00AE52BD"/>
        </w:tc>
        <w:tc>
          <w:tcPr>
            <w:tcW w:w="4252" w:type="dxa"/>
          </w:tcPr>
          <w:p w:rsidR="004A36CE" w:rsidRDefault="004A36CE" w:rsidP="00AE52BD"/>
        </w:tc>
        <w:tc>
          <w:tcPr>
            <w:tcW w:w="1241" w:type="dxa"/>
          </w:tcPr>
          <w:p w:rsidR="004A36CE" w:rsidRDefault="004A36CE" w:rsidP="00AE52BD"/>
          <w:p w:rsidR="004A36CE" w:rsidRDefault="004A36CE" w:rsidP="00AE52BD"/>
        </w:tc>
      </w:tr>
      <w:tr w:rsidR="004A36CE" w:rsidTr="00AE52BD">
        <w:tc>
          <w:tcPr>
            <w:tcW w:w="534" w:type="dxa"/>
          </w:tcPr>
          <w:p w:rsidR="004A36CE" w:rsidRDefault="004A36CE" w:rsidP="00AE52BD"/>
        </w:tc>
        <w:tc>
          <w:tcPr>
            <w:tcW w:w="4394" w:type="dxa"/>
          </w:tcPr>
          <w:p w:rsidR="004A36CE" w:rsidRDefault="004A36CE" w:rsidP="00AE52BD"/>
        </w:tc>
        <w:tc>
          <w:tcPr>
            <w:tcW w:w="4252" w:type="dxa"/>
          </w:tcPr>
          <w:p w:rsidR="004A36CE" w:rsidRDefault="004A36CE" w:rsidP="00AE52BD"/>
        </w:tc>
        <w:tc>
          <w:tcPr>
            <w:tcW w:w="1241" w:type="dxa"/>
          </w:tcPr>
          <w:p w:rsidR="004A36CE" w:rsidRDefault="004A36CE" w:rsidP="00AE52BD"/>
          <w:p w:rsidR="004A36CE" w:rsidRDefault="004A36CE" w:rsidP="00AE52BD"/>
        </w:tc>
      </w:tr>
      <w:tr w:rsidR="004A36CE" w:rsidTr="00AE52BD">
        <w:tc>
          <w:tcPr>
            <w:tcW w:w="534" w:type="dxa"/>
          </w:tcPr>
          <w:p w:rsidR="004A36CE" w:rsidRDefault="004A36CE" w:rsidP="00AE52BD"/>
        </w:tc>
        <w:tc>
          <w:tcPr>
            <w:tcW w:w="4394" w:type="dxa"/>
          </w:tcPr>
          <w:p w:rsidR="004A36CE" w:rsidRDefault="004A36CE" w:rsidP="00AE52BD"/>
        </w:tc>
        <w:tc>
          <w:tcPr>
            <w:tcW w:w="4252" w:type="dxa"/>
          </w:tcPr>
          <w:p w:rsidR="004A36CE" w:rsidRDefault="004A36CE" w:rsidP="00AE52BD"/>
          <w:p w:rsidR="004A36CE" w:rsidRDefault="004A36CE" w:rsidP="00AE52BD"/>
        </w:tc>
        <w:tc>
          <w:tcPr>
            <w:tcW w:w="1241" w:type="dxa"/>
          </w:tcPr>
          <w:p w:rsidR="004A36CE" w:rsidRDefault="004A36CE" w:rsidP="00AE52BD"/>
        </w:tc>
      </w:tr>
      <w:tr w:rsidR="004A36CE" w:rsidTr="00AE52BD">
        <w:tc>
          <w:tcPr>
            <w:tcW w:w="534" w:type="dxa"/>
          </w:tcPr>
          <w:p w:rsidR="004A36CE" w:rsidRDefault="004A36CE" w:rsidP="00AE52BD"/>
        </w:tc>
        <w:tc>
          <w:tcPr>
            <w:tcW w:w="4394" w:type="dxa"/>
          </w:tcPr>
          <w:p w:rsidR="004A36CE" w:rsidRDefault="004A36CE" w:rsidP="00AE52BD"/>
        </w:tc>
        <w:tc>
          <w:tcPr>
            <w:tcW w:w="4252" w:type="dxa"/>
          </w:tcPr>
          <w:p w:rsidR="004A36CE" w:rsidRDefault="004A36CE" w:rsidP="00AE52BD"/>
          <w:p w:rsidR="004A36CE" w:rsidRDefault="004A36CE" w:rsidP="00AE52BD"/>
        </w:tc>
        <w:tc>
          <w:tcPr>
            <w:tcW w:w="1241" w:type="dxa"/>
          </w:tcPr>
          <w:p w:rsidR="004A36CE" w:rsidRDefault="004A36CE" w:rsidP="00AE52BD"/>
        </w:tc>
      </w:tr>
      <w:tr w:rsidR="004A36CE" w:rsidTr="00AE52BD">
        <w:tc>
          <w:tcPr>
            <w:tcW w:w="534" w:type="dxa"/>
          </w:tcPr>
          <w:p w:rsidR="004A36CE" w:rsidRDefault="004A36CE" w:rsidP="00AE52BD"/>
        </w:tc>
        <w:tc>
          <w:tcPr>
            <w:tcW w:w="4394" w:type="dxa"/>
          </w:tcPr>
          <w:p w:rsidR="004A36CE" w:rsidRDefault="004A36CE" w:rsidP="00AE52BD"/>
        </w:tc>
        <w:tc>
          <w:tcPr>
            <w:tcW w:w="4252" w:type="dxa"/>
          </w:tcPr>
          <w:p w:rsidR="004A36CE" w:rsidRDefault="004A36CE" w:rsidP="00AE52BD"/>
          <w:p w:rsidR="004A36CE" w:rsidRDefault="004A36CE" w:rsidP="00AE52BD"/>
        </w:tc>
        <w:tc>
          <w:tcPr>
            <w:tcW w:w="1241" w:type="dxa"/>
          </w:tcPr>
          <w:p w:rsidR="004A36CE" w:rsidRDefault="004A36CE" w:rsidP="00AE52BD"/>
        </w:tc>
      </w:tr>
      <w:tr w:rsidR="004A36CE" w:rsidTr="00AE52BD">
        <w:tc>
          <w:tcPr>
            <w:tcW w:w="534" w:type="dxa"/>
          </w:tcPr>
          <w:p w:rsidR="004A36CE" w:rsidRDefault="004A36CE" w:rsidP="00AE52BD"/>
        </w:tc>
        <w:tc>
          <w:tcPr>
            <w:tcW w:w="4394" w:type="dxa"/>
          </w:tcPr>
          <w:p w:rsidR="004A36CE" w:rsidRDefault="004A36CE" w:rsidP="00AE52BD"/>
        </w:tc>
        <w:tc>
          <w:tcPr>
            <w:tcW w:w="4252" w:type="dxa"/>
          </w:tcPr>
          <w:p w:rsidR="004A36CE" w:rsidRDefault="004A36CE" w:rsidP="00AE52BD">
            <w:r>
              <w:br/>
            </w:r>
          </w:p>
        </w:tc>
        <w:tc>
          <w:tcPr>
            <w:tcW w:w="1241" w:type="dxa"/>
          </w:tcPr>
          <w:p w:rsidR="004A36CE" w:rsidRDefault="004A36CE" w:rsidP="00AE52BD"/>
        </w:tc>
      </w:tr>
      <w:tr w:rsidR="004A36CE" w:rsidTr="00AE52BD">
        <w:tc>
          <w:tcPr>
            <w:tcW w:w="534" w:type="dxa"/>
          </w:tcPr>
          <w:p w:rsidR="004A36CE" w:rsidRDefault="004A36CE" w:rsidP="00AE52BD"/>
        </w:tc>
        <w:tc>
          <w:tcPr>
            <w:tcW w:w="4394" w:type="dxa"/>
          </w:tcPr>
          <w:p w:rsidR="004A36CE" w:rsidRDefault="004A36CE" w:rsidP="00AE52BD"/>
        </w:tc>
        <w:tc>
          <w:tcPr>
            <w:tcW w:w="4252" w:type="dxa"/>
          </w:tcPr>
          <w:p w:rsidR="004A36CE" w:rsidRDefault="004A36CE" w:rsidP="00AE52BD"/>
          <w:p w:rsidR="004A36CE" w:rsidRDefault="004A36CE" w:rsidP="00AE52BD"/>
        </w:tc>
        <w:tc>
          <w:tcPr>
            <w:tcW w:w="1241" w:type="dxa"/>
          </w:tcPr>
          <w:p w:rsidR="004A36CE" w:rsidRDefault="004A36CE" w:rsidP="00AE52BD"/>
        </w:tc>
      </w:tr>
      <w:tr w:rsidR="004A36CE" w:rsidTr="00AE52BD">
        <w:tc>
          <w:tcPr>
            <w:tcW w:w="534" w:type="dxa"/>
          </w:tcPr>
          <w:p w:rsidR="004A36CE" w:rsidRDefault="004A36CE" w:rsidP="00AE52BD"/>
        </w:tc>
        <w:tc>
          <w:tcPr>
            <w:tcW w:w="4394" w:type="dxa"/>
          </w:tcPr>
          <w:p w:rsidR="004A36CE" w:rsidRDefault="004A36CE" w:rsidP="00AE52BD"/>
        </w:tc>
        <w:tc>
          <w:tcPr>
            <w:tcW w:w="4252" w:type="dxa"/>
          </w:tcPr>
          <w:p w:rsidR="004A36CE" w:rsidRDefault="004A36CE" w:rsidP="00AE52BD"/>
        </w:tc>
        <w:tc>
          <w:tcPr>
            <w:tcW w:w="1241" w:type="dxa"/>
          </w:tcPr>
          <w:p w:rsidR="004A36CE" w:rsidRDefault="004A36CE" w:rsidP="00AE52BD"/>
          <w:p w:rsidR="004A36CE" w:rsidRDefault="004A36CE" w:rsidP="00AE52BD"/>
        </w:tc>
      </w:tr>
      <w:tr w:rsidR="004A36CE" w:rsidTr="00AE52BD">
        <w:tc>
          <w:tcPr>
            <w:tcW w:w="534" w:type="dxa"/>
          </w:tcPr>
          <w:p w:rsidR="004A36CE" w:rsidRDefault="004A36CE" w:rsidP="00AE52BD"/>
        </w:tc>
        <w:tc>
          <w:tcPr>
            <w:tcW w:w="4394" w:type="dxa"/>
          </w:tcPr>
          <w:p w:rsidR="004A36CE" w:rsidRDefault="004A36CE" w:rsidP="00AE52BD"/>
        </w:tc>
        <w:tc>
          <w:tcPr>
            <w:tcW w:w="4252" w:type="dxa"/>
          </w:tcPr>
          <w:p w:rsidR="004A36CE" w:rsidRDefault="004A36CE" w:rsidP="00AE52BD"/>
        </w:tc>
        <w:tc>
          <w:tcPr>
            <w:tcW w:w="1241" w:type="dxa"/>
          </w:tcPr>
          <w:p w:rsidR="004A36CE" w:rsidRDefault="004A36CE" w:rsidP="00AE52BD"/>
          <w:p w:rsidR="004A36CE" w:rsidRDefault="004A36CE" w:rsidP="00AE52BD"/>
        </w:tc>
      </w:tr>
      <w:tr w:rsidR="004A36CE" w:rsidTr="00AE52BD">
        <w:tc>
          <w:tcPr>
            <w:tcW w:w="534" w:type="dxa"/>
          </w:tcPr>
          <w:p w:rsidR="004A36CE" w:rsidRDefault="004A36CE" w:rsidP="00AE52BD"/>
        </w:tc>
        <w:tc>
          <w:tcPr>
            <w:tcW w:w="4394" w:type="dxa"/>
          </w:tcPr>
          <w:p w:rsidR="004A36CE" w:rsidRDefault="004A36CE" w:rsidP="00AE52BD"/>
        </w:tc>
        <w:tc>
          <w:tcPr>
            <w:tcW w:w="4252" w:type="dxa"/>
          </w:tcPr>
          <w:p w:rsidR="004A36CE" w:rsidRDefault="004A36CE" w:rsidP="00AE52BD"/>
          <w:p w:rsidR="004A36CE" w:rsidRDefault="004A36CE" w:rsidP="00AE52BD"/>
        </w:tc>
        <w:tc>
          <w:tcPr>
            <w:tcW w:w="1241" w:type="dxa"/>
          </w:tcPr>
          <w:p w:rsidR="004A36CE" w:rsidRDefault="004A36CE" w:rsidP="00AE52BD"/>
        </w:tc>
      </w:tr>
      <w:tr w:rsidR="004A36CE" w:rsidTr="00AE52BD">
        <w:tc>
          <w:tcPr>
            <w:tcW w:w="534" w:type="dxa"/>
          </w:tcPr>
          <w:p w:rsidR="004A36CE" w:rsidRDefault="004A36CE" w:rsidP="00AE52BD"/>
        </w:tc>
        <w:tc>
          <w:tcPr>
            <w:tcW w:w="4394" w:type="dxa"/>
          </w:tcPr>
          <w:p w:rsidR="004A36CE" w:rsidRDefault="004A36CE" w:rsidP="00AE52BD"/>
        </w:tc>
        <w:tc>
          <w:tcPr>
            <w:tcW w:w="4252" w:type="dxa"/>
          </w:tcPr>
          <w:p w:rsidR="004A36CE" w:rsidRDefault="004A36CE" w:rsidP="00AE52BD"/>
        </w:tc>
        <w:tc>
          <w:tcPr>
            <w:tcW w:w="1241" w:type="dxa"/>
          </w:tcPr>
          <w:p w:rsidR="004A36CE" w:rsidRDefault="004A36CE" w:rsidP="00AE52BD"/>
          <w:p w:rsidR="004A36CE" w:rsidRDefault="004A36CE" w:rsidP="00AE52BD"/>
        </w:tc>
      </w:tr>
      <w:tr w:rsidR="004A36CE" w:rsidTr="00AE52BD">
        <w:tc>
          <w:tcPr>
            <w:tcW w:w="534" w:type="dxa"/>
          </w:tcPr>
          <w:p w:rsidR="004A36CE" w:rsidRDefault="004A36CE" w:rsidP="00AE52BD"/>
        </w:tc>
        <w:tc>
          <w:tcPr>
            <w:tcW w:w="4394" w:type="dxa"/>
          </w:tcPr>
          <w:p w:rsidR="004A36CE" w:rsidRDefault="004A36CE" w:rsidP="00AE52BD"/>
        </w:tc>
        <w:tc>
          <w:tcPr>
            <w:tcW w:w="4252" w:type="dxa"/>
          </w:tcPr>
          <w:p w:rsidR="004A36CE" w:rsidRDefault="004A36CE" w:rsidP="00AE52BD"/>
        </w:tc>
        <w:tc>
          <w:tcPr>
            <w:tcW w:w="1241" w:type="dxa"/>
          </w:tcPr>
          <w:p w:rsidR="004A36CE" w:rsidRDefault="004A36CE" w:rsidP="00AE52BD"/>
          <w:p w:rsidR="004A36CE" w:rsidRDefault="004A36CE" w:rsidP="00AE52BD"/>
        </w:tc>
      </w:tr>
      <w:tr w:rsidR="004A36CE" w:rsidTr="00AE52BD">
        <w:tc>
          <w:tcPr>
            <w:tcW w:w="534" w:type="dxa"/>
          </w:tcPr>
          <w:p w:rsidR="004A36CE" w:rsidRDefault="004A36CE" w:rsidP="00AE52BD"/>
        </w:tc>
        <w:tc>
          <w:tcPr>
            <w:tcW w:w="4394" w:type="dxa"/>
          </w:tcPr>
          <w:p w:rsidR="004A36CE" w:rsidRDefault="004A36CE" w:rsidP="00AE52BD"/>
        </w:tc>
        <w:tc>
          <w:tcPr>
            <w:tcW w:w="4252" w:type="dxa"/>
          </w:tcPr>
          <w:p w:rsidR="004A36CE" w:rsidRDefault="004A36CE" w:rsidP="00AE52BD"/>
          <w:p w:rsidR="004A36CE" w:rsidRDefault="004A36CE" w:rsidP="00AE52BD"/>
        </w:tc>
        <w:tc>
          <w:tcPr>
            <w:tcW w:w="1241" w:type="dxa"/>
          </w:tcPr>
          <w:p w:rsidR="004A36CE" w:rsidRDefault="004A36CE" w:rsidP="00AE52BD"/>
        </w:tc>
      </w:tr>
      <w:tr w:rsidR="004A36CE" w:rsidTr="00AE52BD">
        <w:tc>
          <w:tcPr>
            <w:tcW w:w="534" w:type="dxa"/>
          </w:tcPr>
          <w:p w:rsidR="004A36CE" w:rsidRDefault="004A36CE" w:rsidP="00AE52BD"/>
        </w:tc>
        <w:tc>
          <w:tcPr>
            <w:tcW w:w="4394" w:type="dxa"/>
          </w:tcPr>
          <w:p w:rsidR="004A36CE" w:rsidRDefault="004A36CE" w:rsidP="00AE52BD"/>
        </w:tc>
        <w:tc>
          <w:tcPr>
            <w:tcW w:w="4252" w:type="dxa"/>
          </w:tcPr>
          <w:p w:rsidR="004A36CE" w:rsidRDefault="004A36CE" w:rsidP="00AE52BD"/>
          <w:p w:rsidR="004A36CE" w:rsidRDefault="004A36CE" w:rsidP="00AE52BD"/>
        </w:tc>
        <w:tc>
          <w:tcPr>
            <w:tcW w:w="1241" w:type="dxa"/>
          </w:tcPr>
          <w:p w:rsidR="004A36CE" w:rsidRDefault="004A36CE" w:rsidP="00AE52BD"/>
        </w:tc>
      </w:tr>
    </w:tbl>
    <w:p w:rsidR="00A3426D" w:rsidRPr="00020FE8" w:rsidRDefault="00A3426D" w:rsidP="00624169"/>
    <w:sectPr w:rsidR="00A3426D" w:rsidRPr="00020FE8" w:rsidSect="00794708">
      <w:pgSz w:w="11906" w:h="16838"/>
      <w:pgMar w:top="426" w:right="85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A32E9"/>
    <w:multiLevelType w:val="multilevel"/>
    <w:tmpl w:val="1234DCB4"/>
    <w:lvl w:ilvl="0">
      <w:start w:val="1"/>
      <w:numFmt w:val="decimal"/>
      <w:lvlText w:val="%1."/>
      <w:lvlJc w:val="left"/>
      <w:pPr>
        <w:ind w:left="870" w:hanging="870"/>
      </w:pPr>
      <w:rPr>
        <w:rFonts w:cs="Times New Roman" w:hint="default"/>
        <w:b/>
        <w:bCs/>
        <w:sz w:val="24"/>
        <w:szCs w:val="24"/>
      </w:rPr>
    </w:lvl>
    <w:lvl w:ilvl="1">
      <w:start w:val="1"/>
      <w:numFmt w:val="decimal"/>
      <w:lvlText w:val="1.%2."/>
      <w:lvlJc w:val="left"/>
      <w:pPr>
        <w:ind w:left="1320" w:hanging="870"/>
      </w:pPr>
      <w:rPr>
        <w:rFonts w:cs="Times New Roman" w:hint="default"/>
        <w:sz w:val="24"/>
        <w:szCs w:val="24"/>
      </w:rPr>
    </w:lvl>
    <w:lvl w:ilvl="2">
      <w:start w:val="1"/>
      <w:numFmt w:val="decimal"/>
      <w:lvlText w:val="%1.2.%3."/>
      <w:lvlJc w:val="left"/>
      <w:pPr>
        <w:ind w:left="2147" w:hanging="870"/>
      </w:pPr>
      <w:rPr>
        <w:rFonts w:cs="Times New Roman" w:hint="default"/>
        <w:b w:val="0"/>
        <w:bCs w:val="0"/>
        <w:sz w:val="24"/>
        <w:szCs w:val="24"/>
      </w:rPr>
    </w:lvl>
    <w:lvl w:ilvl="3">
      <w:start w:val="1"/>
      <w:numFmt w:val="decimal"/>
      <w:lvlText w:val="%1.%2.%3.%4."/>
      <w:lvlJc w:val="left"/>
      <w:pPr>
        <w:ind w:left="2220" w:hanging="870"/>
      </w:pPr>
      <w:rPr>
        <w:rFonts w:cs="Times New Roman" w:hint="default"/>
        <w:sz w:val="24"/>
        <w:szCs w:val="24"/>
      </w:rPr>
    </w:lvl>
    <w:lvl w:ilvl="4">
      <w:start w:val="1"/>
      <w:numFmt w:val="decimal"/>
      <w:lvlText w:val="%1.%2.%3.%4.%5."/>
      <w:lvlJc w:val="left"/>
      <w:pPr>
        <w:ind w:left="2880" w:hanging="1080"/>
      </w:pPr>
      <w:rPr>
        <w:rFonts w:cs="Times New Roman" w:hint="default"/>
        <w:sz w:val="24"/>
        <w:szCs w:val="24"/>
      </w:rPr>
    </w:lvl>
    <w:lvl w:ilvl="5">
      <w:start w:val="1"/>
      <w:numFmt w:val="decimal"/>
      <w:lvlText w:val="%1.%2.%3.%4.%5.%6."/>
      <w:lvlJc w:val="left"/>
      <w:pPr>
        <w:ind w:left="3330" w:hanging="1080"/>
      </w:pPr>
      <w:rPr>
        <w:rFonts w:cs="Times New Roman" w:hint="default"/>
        <w:sz w:val="24"/>
        <w:szCs w:val="24"/>
      </w:rPr>
    </w:lvl>
    <w:lvl w:ilvl="6">
      <w:start w:val="1"/>
      <w:numFmt w:val="decimal"/>
      <w:lvlText w:val="%1.%2.%3.%4.%5.%6.%7."/>
      <w:lvlJc w:val="left"/>
      <w:pPr>
        <w:ind w:left="4140" w:hanging="1440"/>
      </w:pPr>
      <w:rPr>
        <w:rFonts w:cs="Times New Roman" w:hint="default"/>
        <w:sz w:val="24"/>
        <w:szCs w:val="24"/>
      </w:rPr>
    </w:lvl>
    <w:lvl w:ilvl="7">
      <w:start w:val="1"/>
      <w:numFmt w:val="decimal"/>
      <w:lvlText w:val="%1.%2.%3.%4.%5.%6.%7.%8."/>
      <w:lvlJc w:val="left"/>
      <w:pPr>
        <w:ind w:left="4590" w:hanging="1440"/>
      </w:pPr>
      <w:rPr>
        <w:rFonts w:cs="Times New Roman" w:hint="default"/>
        <w:sz w:val="24"/>
        <w:szCs w:val="24"/>
      </w:rPr>
    </w:lvl>
    <w:lvl w:ilvl="8">
      <w:start w:val="1"/>
      <w:numFmt w:val="decimal"/>
      <w:lvlText w:val="%1.%2.%3.%4.%5.%6.%7.%8.%9."/>
      <w:lvlJc w:val="left"/>
      <w:pPr>
        <w:ind w:left="5400" w:hanging="1800"/>
      </w:pPr>
      <w:rPr>
        <w:rFonts w:cs="Times New Roman" w:hint="default"/>
        <w:sz w:val="24"/>
        <w:szCs w:val="24"/>
      </w:rPr>
    </w:lvl>
  </w:abstractNum>
  <w:abstractNum w:abstractNumId="1">
    <w:nsid w:val="1A1248BD"/>
    <w:multiLevelType w:val="hybridMultilevel"/>
    <w:tmpl w:val="F90616D6"/>
    <w:lvl w:ilvl="0" w:tplc="C1CAE64E">
      <w:start w:val="1"/>
      <w:numFmt w:val="decimal"/>
      <w:lvlText w:val="9.%1."/>
      <w:lvlJc w:val="left"/>
      <w:pPr>
        <w:ind w:left="1590" w:hanging="360"/>
      </w:pPr>
      <w:rPr>
        <w:rFonts w:cs="Times New Roman" w:hint="default"/>
      </w:rPr>
    </w:lvl>
    <w:lvl w:ilvl="1" w:tplc="04190019">
      <w:start w:val="1"/>
      <w:numFmt w:val="lowerLetter"/>
      <w:lvlText w:val="%2."/>
      <w:lvlJc w:val="left"/>
      <w:pPr>
        <w:ind w:left="2310" w:hanging="360"/>
      </w:pPr>
      <w:rPr>
        <w:rFonts w:cs="Times New Roman"/>
      </w:rPr>
    </w:lvl>
    <w:lvl w:ilvl="2" w:tplc="0419001B">
      <w:start w:val="1"/>
      <w:numFmt w:val="lowerRoman"/>
      <w:lvlText w:val="%3."/>
      <w:lvlJc w:val="right"/>
      <w:pPr>
        <w:ind w:left="3030" w:hanging="180"/>
      </w:pPr>
      <w:rPr>
        <w:rFonts w:cs="Times New Roman"/>
      </w:rPr>
    </w:lvl>
    <w:lvl w:ilvl="3" w:tplc="0419000F">
      <w:start w:val="1"/>
      <w:numFmt w:val="decimal"/>
      <w:lvlText w:val="%4."/>
      <w:lvlJc w:val="left"/>
      <w:pPr>
        <w:ind w:left="3750" w:hanging="360"/>
      </w:pPr>
      <w:rPr>
        <w:rFonts w:cs="Times New Roman"/>
      </w:rPr>
    </w:lvl>
    <w:lvl w:ilvl="4" w:tplc="04190019">
      <w:start w:val="1"/>
      <w:numFmt w:val="lowerLetter"/>
      <w:lvlText w:val="%5."/>
      <w:lvlJc w:val="left"/>
      <w:pPr>
        <w:ind w:left="4470" w:hanging="360"/>
      </w:pPr>
      <w:rPr>
        <w:rFonts w:cs="Times New Roman"/>
      </w:rPr>
    </w:lvl>
    <w:lvl w:ilvl="5" w:tplc="0419001B">
      <w:start w:val="1"/>
      <w:numFmt w:val="lowerRoman"/>
      <w:lvlText w:val="%6."/>
      <w:lvlJc w:val="right"/>
      <w:pPr>
        <w:ind w:left="5190" w:hanging="180"/>
      </w:pPr>
      <w:rPr>
        <w:rFonts w:cs="Times New Roman"/>
      </w:rPr>
    </w:lvl>
    <w:lvl w:ilvl="6" w:tplc="0419000F">
      <w:start w:val="1"/>
      <w:numFmt w:val="decimal"/>
      <w:lvlText w:val="%7."/>
      <w:lvlJc w:val="left"/>
      <w:pPr>
        <w:ind w:left="5910" w:hanging="360"/>
      </w:pPr>
      <w:rPr>
        <w:rFonts w:cs="Times New Roman"/>
      </w:rPr>
    </w:lvl>
    <w:lvl w:ilvl="7" w:tplc="04190019">
      <w:start w:val="1"/>
      <w:numFmt w:val="lowerLetter"/>
      <w:lvlText w:val="%8."/>
      <w:lvlJc w:val="left"/>
      <w:pPr>
        <w:ind w:left="6630" w:hanging="360"/>
      </w:pPr>
      <w:rPr>
        <w:rFonts w:cs="Times New Roman"/>
      </w:rPr>
    </w:lvl>
    <w:lvl w:ilvl="8" w:tplc="0419001B">
      <w:start w:val="1"/>
      <w:numFmt w:val="lowerRoman"/>
      <w:lvlText w:val="%9."/>
      <w:lvlJc w:val="right"/>
      <w:pPr>
        <w:ind w:left="7350" w:hanging="180"/>
      </w:pPr>
      <w:rPr>
        <w:rFonts w:cs="Times New Roman"/>
      </w:rPr>
    </w:lvl>
  </w:abstractNum>
  <w:abstractNum w:abstractNumId="2">
    <w:nsid w:val="398261FE"/>
    <w:multiLevelType w:val="multilevel"/>
    <w:tmpl w:val="1234DCB4"/>
    <w:lvl w:ilvl="0">
      <w:start w:val="1"/>
      <w:numFmt w:val="decimal"/>
      <w:lvlText w:val="%1."/>
      <w:lvlJc w:val="left"/>
      <w:pPr>
        <w:ind w:left="870" w:hanging="870"/>
      </w:pPr>
      <w:rPr>
        <w:rFonts w:cs="Times New Roman" w:hint="default"/>
        <w:b/>
        <w:bCs/>
        <w:sz w:val="24"/>
        <w:szCs w:val="24"/>
      </w:rPr>
    </w:lvl>
    <w:lvl w:ilvl="1">
      <w:start w:val="1"/>
      <w:numFmt w:val="decimal"/>
      <w:lvlText w:val="1.%2."/>
      <w:lvlJc w:val="left"/>
      <w:pPr>
        <w:ind w:left="1320" w:hanging="870"/>
      </w:pPr>
      <w:rPr>
        <w:rFonts w:cs="Times New Roman" w:hint="default"/>
        <w:sz w:val="24"/>
        <w:szCs w:val="24"/>
      </w:rPr>
    </w:lvl>
    <w:lvl w:ilvl="2">
      <w:start w:val="1"/>
      <w:numFmt w:val="decimal"/>
      <w:lvlText w:val="%1.2.%3."/>
      <w:lvlJc w:val="left"/>
      <w:pPr>
        <w:ind w:left="2147" w:hanging="870"/>
      </w:pPr>
      <w:rPr>
        <w:rFonts w:cs="Times New Roman" w:hint="default"/>
        <w:b w:val="0"/>
        <w:bCs w:val="0"/>
        <w:sz w:val="24"/>
        <w:szCs w:val="24"/>
      </w:rPr>
    </w:lvl>
    <w:lvl w:ilvl="3">
      <w:start w:val="1"/>
      <w:numFmt w:val="decimal"/>
      <w:lvlText w:val="%1.%2.%3.%4."/>
      <w:lvlJc w:val="left"/>
      <w:pPr>
        <w:ind w:left="2220" w:hanging="870"/>
      </w:pPr>
      <w:rPr>
        <w:rFonts w:cs="Times New Roman" w:hint="default"/>
        <w:sz w:val="24"/>
        <w:szCs w:val="24"/>
      </w:rPr>
    </w:lvl>
    <w:lvl w:ilvl="4">
      <w:start w:val="1"/>
      <w:numFmt w:val="decimal"/>
      <w:lvlText w:val="%1.%2.%3.%4.%5."/>
      <w:lvlJc w:val="left"/>
      <w:pPr>
        <w:ind w:left="2880" w:hanging="1080"/>
      </w:pPr>
      <w:rPr>
        <w:rFonts w:cs="Times New Roman" w:hint="default"/>
        <w:sz w:val="24"/>
        <w:szCs w:val="24"/>
      </w:rPr>
    </w:lvl>
    <w:lvl w:ilvl="5">
      <w:start w:val="1"/>
      <w:numFmt w:val="decimal"/>
      <w:lvlText w:val="%1.%2.%3.%4.%5.%6."/>
      <w:lvlJc w:val="left"/>
      <w:pPr>
        <w:ind w:left="3330" w:hanging="1080"/>
      </w:pPr>
      <w:rPr>
        <w:rFonts w:cs="Times New Roman" w:hint="default"/>
        <w:sz w:val="24"/>
        <w:szCs w:val="24"/>
      </w:rPr>
    </w:lvl>
    <w:lvl w:ilvl="6">
      <w:start w:val="1"/>
      <w:numFmt w:val="decimal"/>
      <w:lvlText w:val="%1.%2.%3.%4.%5.%6.%7."/>
      <w:lvlJc w:val="left"/>
      <w:pPr>
        <w:ind w:left="4140" w:hanging="1440"/>
      </w:pPr>
      <w:rPr>
        <w:rFonts w:cs="Times New Roman" w:hint="default"/>
        <w:sz w:val="24"/>
        <w:szCs w:val="24"/>
      </w:rPr>
    </w:lvl>
    <w:lvl w:ilvl="7">
      <w:start w:val="1"/>
      <w:numFmt w:val="decimal"/>
      <w:lvlText w:val="%1.%2.%3.%4.%5.%6.%7.%8."/>
      <w:lvlJc w:val="left"/>
      <w:pPr>
        <w:ind w:left="4590" w:hanging="1440"/>
      </w:pPr>
      <w:rPr>
        <w:rFonts w:cs="Times New Roman" w:hint="default"/>
        <w:sz w:val="24"/>
        <w:szCs w:val="24"/>
      </w:rPr>
    </w:lvl>
    <w:lvl w:ilvl="8">
      <w:start w:val="1"/>
      <w:numFmt w:val="decimal"/>
      <w:lvlText w:val="%1.%2.%3.%4.%5.%6.%7.%8.%9."/>
      <w:lvlJc w:val="left"/>
      <w:pPr>
        <w:ind w:left="5400" w:hanging="1800"/>
      </w:pPr>
      <w:rPr>
        <w:rFonts w:cs="Times New Roman" w:hint="default"/>
        <w:sz w:val="24"/>
        <w:szCs w:val="24"/>
      </w:rPr>
    </w:lvl>
  </w:abstractNum>
  <w:abstractNum w:abstractNumId="3">
    <w:nsid w:val="49366F24"/>
    <w:multiLevelType w:val="multilevel"/>
    <w:tmpl w:val="68E0C1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53A77EEE"/>
    <w:multiLevelType w:val="multilevel"/>
    <w:tmpl w:val="68E0C1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56277143"/>
    <w:multiLevelType w:val="hybridMultilevel"/>
    <w:tmpl w:val="E6F02D12"/>
    <w:lvl w:ilvl="0" w:tplc="CE7622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45E"/>
    <w:rsid w:val="00020FE8"/>
    <w:rsid w:val="0006780C"/>
    <w:rsid w:val="000A163F"/>
    <w:rsid w:val="000E64F8"/>
    <w:rsid w:val="000F5B32"/>
    <w:rsid w:val="0013454E"/>
    <w:rsid w:val="001B3360"/>
    <w:rsid w:val="00232D91"/>
    <w:rsid w:val="00265F8A"/>
    <w:rsid w:val="0027687A"/>
    <w:rsid w:val="00276BB5"/>
    <w:rsid w:val="002B3666"/>
    <w:rsid w:val="003004F3"/>
    <w:rsid w:val="00331863"/>
    <w:rsid w:val="00363798"/>
    <w:rsid w:val="003761F6"/>
    <w:rsid w:val="003867C8"/>
    <w:rsid w:val="003D65EC"/>
    <w:rsid w:val="004208BB"/>
    <w:rsid w:val="0047024F"/>
    <w:rsid w:val="004707F4"/>
    <w:rsid w:val="004A36CE"/>
    <w:rsid w:val="004C6A16"/>
    <w:rsid w:val="00524569"/>
    <w:rsid w:val="005962E5"/>
    <w:rsid w:val="005B0BCD"/>
    <w:rsid w:val="005C2FB4"/>
    <w:rsid w:val="005D7A84"/>
    <w:rsid w:val="005F3B9A"/>
    <w:rsid w:val="0060245E"/>
    <w:rsid w:val="00607FFD"/>
    <w:rsid w:val="00613B90"/>
    <w:rsid w:val="00623209"/>
    <w:rsid w:val="00624169"/>
    <w:rsid w:val="00641CD2"/>
    <w:rsid w:val="00645C0F"/>
    <w:rsid w:val="006628D2"/>
    <w:rsid w:val="00674C9E"/>
    <w:rsid w:val="006B35B7"/>
    <w:rsid w:val="006F1EA2"/>
    <w:rsid w:val="006F7F8C"/>
    <w:rsid w:val="0071396A"/>
    <w:rsid w:val="0072332F"/>
    <w:rsid w:val="00794708"/>
    <w:rsid w:val="007A4CFB"/>
    <w:rsid w:val="008E5A38"/>
    <w:rsid w:val="00912C0F"/>
    <w:rsid w:val="00931B44"/>
    <w:rsid w:val="009525D2"/>
    <w:rsid w:val="009974C4"/>
    <w:rsid w:val="009B2F2A"/>
    <w:rsid w:val="00A3426D"/>
    <w:rsid w:val="00AB1A6E"/>
    <w:rsid w:val="00AC2E75"/>
    <w:rsid w:val="00AE52BD"/>
    <w:rsid w:val="00B64659"/>
    <w:rsid w:val="00BA1182"/>
    <w:rsid w:val="00BB5558"/>
    <w:rsid w:val="00BE55FE"/>
    <w:rsid w:val="00BE60EB"/>
    <w:rsid w:val="00C025C2"/>
    <w:rsid w:val="00C1727A"/>
    <w:rsid w:val="00C23BEE"/>
    <w:rsid w:val="00C55FD6"/>
    <w:rsid w:val="00C94540"/>
    <w:rsid w:val="00CF7227"/>
    <w:rsid w:val="00D3058E"/>
    <w:rsid w:val="00D30EEC"/>
    <w:rsid w:val="00D33D9E"/>
    <w:rsid w:val="00D84AF5"/>
    <w:rsid w:val="00D85535"/>
    <w:rsid w:val="00DB465A"/>
    <w:rsid w:val="00DE5DFF"/>
    <w:rsid w:val="00E128A1"/>
    <w:rsid w:val="00E2585C"/>
    <w:rsid w:val="00F21F32"/>
    <w:rsid w:val="00F3034B"/>
    <w:rsid w:val="00F4792E"/>
    <w:rsid w:val="00F52535"/>
    <w:rsid w:val="00F67E6F"/>
    <w:rsid w:val="00F87E8A"/>
    <w:rsid w:val="00FD296F"/>
    <w:rsid w:val="00FD50E7"/>
    <w:rsid w:val="00FE419B"/>
    <w:rsid w:val="00FE7DBD"/>
    <w:rsid w:val="00FF6991"/>
    <w:rsid w:val="00FF6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7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94708"/>
    <w:pPr>
      <w:spacing w:before="100" w:beforeAutospacing="1" w:after="100" w:afterAutospacing="1"/>
      <w:jc w:val="both"/>
    </w:pPr>
  </w:style>
  <w:style w:type="paragraph" w:customStyle="1" w:styleId="ConsNormal">
    <w:name w:val="ConsNormal"/>
    <w:rsid w:val="007947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79470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94708"/>
    <w:pPr>
      <w:ind w:left="720"/>
      <w:contextualSpacing/>
      <w:jc w:val="both"/>
    </w:pPr>
    <w:rPr>
      <w:szCs w:val="22"/>
      <w:lang w:eastAsia="en-US"/>
    </w:rPr>
  </w:style>
  <w:style w:type="character" w:customStyle="1" w:styleId="FontStyle20">
    <w:name w:val="Font Style20"/>
    <w:uiPriority w:val="99"/>
    <w:rsid w:val="00794708"/>
    <w:rPr>
      <w:rFonts w:ascii="Sylfaen" w:hAnsi="Sylfaen" w:cs="Sylfaen"/>
      <w:sz w:val="14"/>
      <w:szCs w:val="14"/>
    </w:rPr>
  </w:style>
  <w:style w:type="paragraph" w:styleId="3">
    <w:name w:val="Body Text 3"/>
    <w:basedOn w:val="a"/>
    <w:link w:val="30"/>
    <w:rsid w:val="00794708"/>
    <w:pPr>
      <w:spacing w:after="120"/>
    </w:pPr>
    <w:rPr>
      <w:sz w:val="16"/>
      <w:szCs w:val="16"/>
    </w:rPr>
  </w:style>
  <w:style w:type="character" w:customStyle="1" w:styleId="30">
    <w:name w:val="Основной текст 3 Знак"/>
    <w:basedOn w:val="a0"/>
    <w:link w:val="3"/>
    <w:rsid w:val="00794708"/>
    <w:rPr>
      <w:rFonts w:ascii="Times New Roman" w:eastAsia="Times New Roman" w:hAnsi="Times New Roman" w:cs="Times New Roman"/>
      <w:sz w:val="16"/>
      <w:szCs w:val="16"/>
      <w:lang w:eastAsia="ru-RU"/>
    </w:rPr>
  </w:style>
  <w:style w:type="paragraph" w:styleId="2">
    <w:name w:val="Body Text Indent 2"/>
    <w:basedOn w:val="a"/>
    <w:link w:val="20"/>
    <w:rsid w:val="00794708"/>
    <w:pPr>
      <w:spacing w:after="120" w:line="480" w:lineRule="auto"/>
      <w:ind w:left="283"/>
    </w:pPr>
  </w:style>
  <w:style w:type="character" w:customStyle="1" w:styleId="20">
    <w:name w:val="Основной текст с отступом 2 Знак"/>
    <w:basedOn w:val="a0"/>
    <w:link w:val="2"/>
    <w:rsid w:val="00794708"/>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94708"/>
    <w:rPr>
      <w:rFonts w:ascii="Tahoma" w:hAnsi="Tahoma" w:cs="Tahoma"/>
      <w:sz w:val="16"/>
      <w:szCs w:val="16"/>
    </w:rPr>
  </w:style>
  <w:style w:type="character" w:customStyle="1" w:styleId="a7">
    <w:name w:val="Текст выноски Знак"/>
    <w:basedOn w:val="a0"/>
    <w:link w:val="a6"/>
    <w:uiPriority w:val="99"/>
    <w:semiHidden/>
    <w:rsid w:val="00794708"/>
    <w:rPr>
      <w:rFonts w:ascii="Tahoma" w:eastAsia="Times New Roman" w:hAnsi="Tahoma" w:cs="Tahoma"/>
      <w:sz w:val="16"/>
      <w:szCs w:val="16"/>
      <w:lang w:eastAsia="ru-RU"/>
    </w:rPr>
  </w:style>
  <w:style w:type="paragraph" w:customStyle="1" w:styleId="ConsPlusNormal">
    <w:name w:val="ConsPlusNormal"/>
    <w:rsid w:val="009525D2"/>
    <w:pPr>
      <w:autoSpaceDE w:val="0"/>
      <w:autoSpaceDN w:val="0"/>
      <w:adjustRightInd w:val="0"/>
      <w:spacing w:after="0" w:line="240" w:lineRule="auto"/>
    </w:pPr>
    <w:rPr>
      <w:rFonts w:ascii="Times New Roman" w:hAnsi="Times New Roman" w:cs="Times New Roman"/>
      <w:b/>
      <w:bCs/>
      <w:sz w:val="24"/>
      <w:szCs w:val="24"/>
    </w:rPr>
  </w:style>
  <w:style w:type="paragraph" w:customStyle="1" w:styleId="1">
    <w:name w:val="Абзац списка1"/>
    <w:basedOn w:val="a"/>
    <w:rsid w:val="00524569"/>
    <w:pPr>
      <w:ind w:left="720"/>
    </w:pPr>
    <w:rPr>
      <w:rFonts w:eastAsia="Calibri"/>
    </w:rPr>
  </w:style>
  <w:style w:type="paragraph" w:customStyle="1" w:styleId="21">
    <w:name w:val="Абзац списка2"/>
    <w:basedOn w:val="a"/>
    <w:rsid w:val="00BE60EB"/>
    <w:pPr>
      <w:ind w:left="720"/>
    </w:pPr>
    <w:rPr>
      <w:rFonts w:eastAsia="Calibri"/>
    </w:rPr>
  </w:style>
  <w:style w:type="table" w:styleId="a8">
    <w:name w:val="Table Grid"/>
    <w:basedOn w:val="a1"/>
    <w:uiPriority w:val="59"/>
    <w:rsid w:val="00A34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7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94708"/>
    <w:pPr>
      <w:spacing w:before="100" w:beforeAutospacing="1" w:after="100" w:afterAutospacing="1"/>
      <w:jc w:val="both"/>
    </w:pPr>
  </w:style>
  <w:style w:type="paragraph" w:customStyle="1" w:styleId="ConsNormal">
    <w:name w:val="ConsNormal"/>
    <w:rsid w:val="007947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79470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94708"/>
    <w:pPr>
      <w:ind w:left="720"/>
      <w:contextualSpacing/>
      <w:jc w:val="both"/>
    </w:pPr>
    <w:rPr>
      <w:szCs w:val="22"/>
      <w:lang w:eastAsia="en-US"/>
    </w:rPr>
  </w:style>
  <w:style w:type="character" w:customStyle="1" w:styleId="FontStyle20">
    <w:name w:val="Font Style20"/>
    <w:uiPriority w:val="99"/>
    <w:rsid w:val="00794708"/>
    <w:rPr>
      <w:rFonts w:ascii="Sylfaen" w:hAnsi="Sylfaen" w:cs="Sylfaen"/>
      <w:sz w:val="14"/>
      <w:szCs w:val="14"/>
    </w:rPr>
  </w:style>
  <w:style w:type="paragraph" w:styleId="3">
    <w:name w:val="Body Text 3"/>
    <w:basedOn w:val="a"/>
    <w:link w:val="30"/>
    <w:rsid w:val="00794708"/>
    <w:pPr>
      <w:spacing w:after="120"/>
    </w:pPr>
    <w:rPr>
      <w:sz w:val="16"/>
      <w:szCs w:val="16"/>
    </w:rPr>
  </w:style>
  <w:style w:type="character" w:customStyle="1" w:styleId="30">
    <w:name w:val="Основной текст 3 Знак"/>
    <w:basedOn w:val="a0"/>
    <w:link w:val="3"/>
    <w:rsid w:val="00794708"/>
    <w:rPr>
      <w:rFonts w:ascii="Times New Roman" w:eastAsia="Times New Roman" w:hAnsi="Times New Roman" w:cs="Times New Roman"/>
      <w:sz w:val="16"/>
      <w:szCs w:val="16"/>
      <w:lang w:eastAsia="ru-RU"/>
    </w:rPr>
  </w:style>
  <w:style w:type="paragraph" w:styleId="2">
    <w:name w:val="Body Text Indent 2"/>
    <w:basedOn w:val="a"/>
    <w:link w:val="20"/>
    <w:rsid w:val="00794708"/>
    <w:pPr>
      <w:spacing w:after="120" w:line="480" w:lineRule="auto"/>
      <w:ind w:left="283"/>
    </w:pPr>
  </w:style>
  <w:style w:type="character" w:customStyle="1" w:styleId="20">
    <w:name w:val="Основной текст с отступом 2 Знак"/>
    <w:basedOn w:val="a0"/>
    <w:link w:val="2"/>
    <w:rsid w:val="00794708"/>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94708"/>
    <w:rPr>
      <w:rFonts w:ascii="Tahoma" w:hAnsi="Tahoma" w:cs="Tahoma"/>
      <w:sz w:val="16"/>
      <w:szCs w:val="16"/>
    </w:rPr>
  </w:style>
  <w:style w:type="character" w:customStyle="1" w:styleId="a7">
    <w:name w:val="Текст выноски Знак"/>
    <w:basedOn w:val="a0"/>
    <w:link w:val="a6"/>
    <w:uiPriority w:val="99"/>
    <w:semiHidden/>
    <w:rsid w:val="00794708"/>
    <w:rPr>
      <w:rFonts w:ascii="Tahoma" w:eastAsia="Times New Roman" w:hAnsi="Tahoma" w:cs="Tahoma"/>
      <w:sz w:val="16"/>
      <w:szCs w:val="16"/>
      <w:lang w:eastAsia="ru-RU"/>
    </w:rPr>
  </w:style>
  <w:style w:type="paragraph" w:customStyle="1" w:styleId="ConsPlusNormal">
    <w:name w:val="ConsPlusNormal"/>
    <w:rsid w:val="009525D2"/>
    <w:pPr>
      <w:autoSpaceDE w:val="0"/>
      <w:autoSpaceDN w:val="0"/>
      <w:adjustRightInd w:val="0"/>
      <w:spacing w:after="0" w:line="240" w:lineRule="auto"/>
    </w:pPr>
    <w:rPr>
      <w:rFonts w:ascii="Times New Roman" w:hAnsi="Times New Roman" w:cs="Times New Roman"/>
      <w:b/>
      <w:bCs/>
      <w:sz w:val="24"/>
      <w:szCs w:val="24"/>
    </w:rPr>
  </w:style>
  <w:style w:type="paragraph" w:customStyle="1" w:styleId="1">
    <w:name w:val="Абзац списка1"/>
    <w:basedOn w:val="a"/>
    <w:rsid w:val="00524569"/>
    <w:pPr>
      <w:ind w:left="720"/>
    </w:pPr>
    <w:rPr>
      <w:rFonts w:eastAsia="Calibri"/>
    </w:rPr>
  </w:style>
  <w:style w:type="paragraph" w:customStyle="1" w:styleId="21">
    <w:name w:val="Абзац списка2"/>
    <w:basedOn w:val="a"/>
    <w:rsid w:val="00BE60EB"/>
    <w:pPr>
      <w:ind w:left="720"/>
    </w:pPr>
    <w:rPr>
      <w:rFonts w:eastAsia="Calibri"/>
    </w:rPr>
  </w:style>
  <w:style w:type="table" w:styleId="a8">
    <w:name w:val="Table Grid"/>
    <w:basedOn w:val="a1"/>
    <w:uiPriority w:val="59"/>
    <w:rsid w:val="00A34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9638B-FF8D-4F6E-B5FC-FACCB2727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Pages>
  <Words>7450</Words>
  <Characters>42467</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Ольга</cp:lastModifiedBy>
  <cp:revision>26</cp:revision>
  <cp:lastPrinted>2019-02-15T05:41:00Z</cp:lastPrinted>
  <dcterms:created xsi:type="dcterms:W3CDTF">2019-01-28T01:06:00Z</dcterms:created>
  <dcterms:modified xsi:type="dcterms:W3CDTF">2019-02-15T05:44:00Z</dcterms:modified>
</cp:coreProperties>
</file>